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000C0E4B">
        <w:trPr>
          <w:trHeight w:val="1030"/>
        </w:trPr>
        <w:tc>
          <w:tcPr>
            <w:tcW w:w="15570" w:type="dxa"/>
            <w:shd w:val="clear" w:color="auto" w:fill="1E5E9F" w:themeFill="accent3" w:themeFillShade="BF"/>
          </w:tcPr>
          <w:p w14:paraId="2FC70A8D" w14:textId="0A677BEF" w:rsidR="00FA4483" w:rsidRPr="00C46E7D" w:rsidRDefault="00A54BEC" w:rsidP="00A54BEC">
            <w:pPr>
              <w:pStyle w:val="NoSpacing"/>
              <w:rPr>
                <w:b/>
                <w:bCs/>
                <w:color w:val="FFFFFF" w:themeColor="background1"/>
                <w:sz w:val="44"/>
                <w:szCs w:val="48"/>
              </w:rPr>
            </w:pPr>
            <w:r>
              <w:rPr>
                <w:b/>
                <w:bCs/>
                <w:noProof/>
                <w:color w:val="FFFFFF" w:themeColor="background1"/>
                <w:sz w:val="44"/>
                <w:szCs w:val="48"/>
              </w:rPr>
              <w:drawing>
                <wp:inline distT="0" distB="0" distL="0" distR="0" wp14:anchorId="291B76BD" wp14:editId="423030C3">
                  <wp:extent cx="726789"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9639" cy="879737"/>
                          </a:xfrm>
                          <a:prstGeom prst="rect">
                            <a:avLst/>
                          </a:prstGeom>
                          <a:noFill/>
                          <a:ln>
                            <a:noFill/>
                          </a:ln>
                        </pic:spPr>
                      </pic:pic>
                    </a:graphicData>
                  </a:graphic>
                </wp:inline>
              </w:drawing>
            </w:r>
            <w:r>
              <w:rPr>
                <w:rFonts w:ascii="Arial" w:hAnsi="Arial" w:cs="Arial"/>
                <w:b/>
                <w:bCs/>
                <w:color w:val="000000"/>
                <w:sz w:val="48"/>
                <w:szCs w:val="48"/>
                <w:shd w:val="clear" w:color="auto" w:fill="A8D08D"/>
              </w:rPr>
              <w:br/>
            </w:r>
            <w:r w:rsidR="00175724">
              <w:rPr>
                <w:noProof/>
              </w:rPr>
              <w:drawing>
                <wp:anchor distT="0" distB="0" distL="114300" distR="114300" simplePos="0" relativeHeight="251659265" behindDoc="0" locked="0" layoutInCell="1" allowOverlap="1" wp14:anchorId="23CB8F36" wp14:editId="7061B837">
                  <wp:simplePos x="0" y="0"/>
                  <wp:positionH relativeFrom="column">
                    <wp:posOffset>8370791</wp:posOffset>
                  </wp:positionH>
                  <wp:positionV relativeFrom="paragraph">
                    <wp:posOffset>2540</wp:posOffset>
                  </wp:positionV>
                  <wp:extent cx="1335405" cy="599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5405" cy="59944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FFFFFF" w:themeColor="background1"/>
                <w:sz w:val="44"/>
                <w:szCs w:val="48"/>
              </w:rPr>
              <w:t xml:space="preserve">                                                         Drake’s C of E</w:t>
            </w:r>
            <w:r w:rsidR="00FA4483" w:rsidRPr="00C46E7D">
              <w:rPr>
                <w:b/>
                <w:bCs/>
                <w:color w:val="FFFFFF" w:themeColor="background1"/>
                <w:sz w:val="44"/>
                <w:szCs w:val="48"/>
              </w:rPr>
              <w:t xml:space="preserve"> Primary</w:t>
            </w:r>
          </w:p>
          <w:p w14:paraId="6A446F29" w14:textId="6BA05F81" w:rsidR="00FA4483" w:rsidRPr="00321636" w:rsidRDefault="5DCA7354" w:rsidP="26F92684">
            <w:pPr>
              <w:pStyle w:val="NoSpacing"/>
              <w:jc w:val="center"/>
              <w:rPr>
                <w:b/>
                <w:bCs/>
                <w:color w:val="FFFFFF" w:themeColor="background1"/>
                <w:sz w:val="44"/>
                <w:szCs w:val="44"/>
              </w:rPr>
            </w:pPr>
            <w:r w:rsidRPr="26F92684">
              <w:rPr>
                <w:b/>
                <w:bCs/>
                <w:color w:val="FFFFFF" w:themeColor="background1"/>
                <w:sz w:val="44"/>
                <w:szCs w:val="44"/>
              </w:rPr>
              <w:t xml:space="preserve">EYFS </w:t>
            </w:r>
            <w:r w:rsidR="00E751F2" w:rsidRPr="26F92684">
              <w:rPr>
                <w:b/>
                <w:bCs/>
                <w:color w:val="FFFFFF" w:themeColor="background1"/>
                <w:sz w:val="44"/>
                <w:szCs w:val="44"/>
              </w:rPr>
              <w:t>Curriculum P</w:t>
            </w:r>
            <w:r w:rsidR="00FA4483" w:rsidRPr="26F92684">
              <w:rPr>
                <w:b/>
                <w:bCs/>
                <w:color w:val="FFFFFF" w:themeColor="background1"/>
                <w:sz w:val="44"/>
                <w:szCs w:val="44"/>
              </w:rPr>
              <w:t>lan</w:t>
            </w:r>
            <w:r w:rsidR="00621F33" w:rsidRPr="26F92684">
              <w:rPr>
                <w:b/>
                <w:bCs/>
                <w:color w:val="FFFFFF" w:themeColor="background1"/>
                <w:sz w:val="44"/>
                <w:szCs w:val="44"/>
              </w:rPr>
              <w:t xml:space="preserve"> </w:t>
            </w:r>
          </w:p>
        </w:tc>
      </w:tr>
      <w:tr w:rsidR="00621F33" w:rsidRPr="00614C57" w14:paraId="59296DB6" w14:textId="77777777" w:rsidTr="3714D4F8">
        <w:trPr>
          <w:trHeight w:val="2005"/>
        </w:trPr>
        <w:tc>
          <w:tcPr>
            <w:tcW w:w="15570" w:type="dxa"/>
          </w:tcPr>
          <w:p w14:paraId="15CC1C42" w14:textId="5B9C9892"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In Link Academy Trust schools, we want ou</w:t>
            </w:r>
            <w:r w:rsidR="00273513" w:rsidRPr="00614C57">
              <w:rPr>
                <w:rFonts w:asciiTheme="minorHAnsi" w:eastAsia="Arial" w:hAnsiTheme="minorHAnsi" w:cstheme="minorHAnsi"/>
              </w:rPr>
              <w:t>r</w:t>
            </w:r>
            <w:r w:rsidRPr="00614C57">
              <w:rPr>
                <w:rFonts w:asciiTheme="minorHAnsi" w:eastAsia="Arial" w:hAnsiTheme="minorHAnsi" w:cstheme="minorHAnsi"/>
              </w:rPr>
              <w:t xml:space="preserve"> children to be resilient learners; confident to explore their environment, self-motivated to build on their learning and overcome challenges and barriers to their learning as they arise.  The development of vocabulary, communication and language underpins our curriculum design and empowers children to use rich and varied language to communicate effectively and interact with others.  We foster and develop children’s curiosity by providing broad and balanced educational opportunities to support the developing needs and interests of each child, thus enabling every child to reach their full potential.  </w:t>
            </w:r>
          </w:p>
          <w:p w14:paraId="24E6B36A" w14:textId="11950F2D" w:rsidR="3714D4F8" w:rsidRPr="00614C57" w:rsidRDefault="3714D4F8" w:rsidP="3714D4F8">
            <w:pPr>
              <w:spacing w:line="257" w:lineRule="auto"/>
              <w:rPr>
                <w:rFonts w:asciiTheme="minorHAnsi" w:eastAsia="Arial" w:hAnsiTheme="minorHAnsi" w:cstheme="minorHAnsi"/>
              </w:rPr>
            </w:pPr>
          </w:p>
          <w:p w14:paraId="7C2B6C5A" w14:textId="3F710BAF"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 xml:space="preserve">The Characteristics of Effective Teaching and Learning are at the heart of our practice and enable the children in our schools to develop their exploration skills, resilience, perseverance, creativity, pride in their learning and the ability to think critically about their learning.  In order to support child development, we consider the ‘whole child’ and that </w:t>
            </w:r>
            <w:proofErr w:type="gramStart"/>
            <w:r w:rsidRPr="00614C57">
              <w:rPr>
                <w:rFonts w:asciiTheme="minorHAnsi" w:eastAsia="Arial" w:hAnsiTheme="minorHAnsi" w:cstheme="minorHAnsi"/>
              </w:rPr>
              <w:t>each and every</w:t>
            </w:r>
            <w:proofErr w:type="gramEnd"/>
            <w:r w:rsidRPr="00614C57">
              <w:rPr>
                <w:rFonts w:asciiTheme="minorHAnsi" w:eastAsia="Arial" w:hAnsiTheme="minorHAnsi" w:cstheme="minorHAnsi"/>
              </w:rPr>
              <w:t xml:space="preserve"> child is unique.  </w:t>
            </w:r>
            <w:r w:rsidR="3B2AB713" w:rsidRPr="00614C57">
              <w:rPr>
                <w:rFonts w:asciiTheme="minorHAnsi" w:eastAsia="Arial" w:hAnsiTheme="minorHAnsi" w:cstheme="minorHAnsi"/>
              </w:rPr>
              <w:t>Teachers and support s</w:t>
            </w:r>
            <w:r w:rsidRPr="00614C57">
              <w:rPr>
                <w:rFonts w:asciiTheme="minorHAnsi" w:eastAsia="Arial" w:hAnsiTheme="minorHAnsi" w:cstheme="minorHAnsi"/>
              </w:rPr>
              <w:t>taff know how children learn and develop and provide rich, playful learning opportunities that are tailor made to the children’s needs in our settings.</w:t>
            </w:r>
            <w:r w:rsidRPr="00614C57">
              <w:rPr>
                <w:rFonts w:asciiTheme="minorHAnsi" w:hAnsiTheme="minorHAnsi" w:cstheme="minorHAnsi"/>
                <w:b/>
                <w:bCs/>
              </w:rPr>
              <w:t xml:space="preserve"> </w:t>
            </w:r>
          </w:p>
          <w:p w14:paraId="16C3EA7F" w14:textId="77777777" w:rsidR="005065BB" w:rsidRPr="00614C57" w:rsidRDefault="005065BB" w:rsidP="006D76AC">
            <w:pPr>
              <w:pStyle w:val="TableTitle"/>
              <w:rPr>
                <w:rFonts w:asciiTheme="minorHAnsi" w:hAnsiTheme="minorHAnsi" w:cstheme="minorHAnsi"/>
                <w:b w:val="0"/>
                <w:sz w:val="22"/>
                <w:szCs w:val="22"/>
              </w:rPr>
            </w:pPr>
          </w:p>
          <w:p w14:paraId="2B4D8D10" w14:textId="7BC40A35" w:rsidR="00F004ED" w:rsidRPr="00614C57" w:rsidRDefault="00F004ED" w:rsidP="3365B5A1">
            <w:pPr>
              <w:pStyle w:val="TableTitle"/>
              <w:rPr>
                <w:rFonts w:asciiTheme="minorHAnsi" w:eastAsia="Times New Roman" w:hAnsiTheme="minorHAnsi" w:cstheme="minorHAnsi"/>
                <w:b w:val="0"/>
                <w:color w:val="111111"/>
              </w:rPr>
            </w:pPr>
            <w:r w:rsidRPr="00614C57">
              <w:rPr>
                <w:rFonts w:asciiTheme="minorHAnsi" w:eastAsia="Times New Roman" w:hAnsiTheme="minorHAnsi" w:cstheme="minorHAnsi"/>
                <w:b w:val="0"/>
                <w:color w:val="111111"/>
                <w:sz w:val="24"/>
                <w:szCs w:val="24"/>
              </w:rPr>
              <w:t xml:space="preserve">Early years is the foundation to give children the opportunity to learn </w:t>
            </w:r>
            <w:r w:rsidR="00614C57">
              <w:rPr>
                <w:rFonts w:asciiTheme="minorHAnsi" w:eastAsia="Times New Roman" w:hAnsiTheme="minorHAnsi" w:cstheme="minorHAnsi"/>
                <w:b w:val="0"/>
                <w:color w:val="111111"/>
                <w:sz w:val="24"/>
                <w:szCs w:val="24"/>
              </w:rPr>
              <w:t xml:space="preserve">together </w:t>
            </w:r>
            <w:r w:rsidRPr="00614C57">
              <w:rPr>
                <w:rFonts w:asciiTheme="minorHAnsi" w:eastAsia="Times New Roman" w:hAnsiTheme="minorHAnsi" w:cstheme="minorHAnsi"/>
                <w:b w:val="0"/>
                <w:color w:val="111111"/>
                <w:sz w:val="24"/>
                <w:szCs w:val="24"/>
              </w:rPr>
              <w:t>and flourish</w:t>
            </w:r>
            <w:r w:rsidR="4836AA5C" w:rsidRPr="00614C57">
              <w:rPr>
                <w:rFonts w:asciiTheme="minorHAnsi" w:eastAsia="Times New Roman" w:hAnsiTheme="minorHAnsi" w:cstheme="minorHAnsi"/>
                <w:b w:val="0"/>
                <w:color w:val="111111"/>
                <w:sz w:val="24"/>
                <w:szCs w:val="24"/>
              </w:rPr>
              <w:t>.</w:t>
            </w:r>
          </w:p>
        </w:tc>
      </w:tr>
    </w:tbl>
    <w:p w14:paraId="358E94C7" w14:textId="42FD8542" w:rsidR="006B4A94" w:rsidRPr="00614C57"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614C57" w14:paraId="49EB36A3" w14:textId="77777777" w:rsidTr="264C84B2">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14C57" w:rsidRDefault="006D3954" w:rsidP="006D3954">
            <w:pPr>
              <w:rPr>
                <w:rFonts w:asciiTheme="minorHAnsi" w:hAnsiTheme="minorHAnsi" w:cstheme="minorHAnsi"/>
                <w:b/>
              </w:rPr>
            </w:pPr>
            <w:r w:rsidRPr="00614C57">
              <w:rPr>
                <w:rFonts w:asciiTheme="minorHAnsi" w:hAnsiTheme="minorHAnsi" w:cstheme="minorHAnsi"/>
                <w:b/>
              </w:rPr>
              <w:t>Vocabulary</w:t>
            </w:r>
          </w:p>
          <w:p w14:paraId="3D59EDB9" w14:textId="595DA6DE" w:rsidR="006D3954" w:rsidRPr="00614C57" w:rsidRDefault="006D3954" w:rsidP="5F11BA00">
            <w:pPr>
              <w:rPr>
                <w:rFonts w:asciiTheme="minorHAnsi" w:hAnsiTheme="minorHAnsi" w:cstheme="minorHAnsi"/>
                <w:i/>
                <w:iCs/>
              </w:rPr>
            </w:pPr>
          </w:p>
          <w:p w14:paraId="234A2918" w14:textId="6096CD49" w:rsidR="006B4A94" w:rsidRPr="00614C57" w:rsidRDefault="5B0010E9" w:rsidP="0A80307B">
            <w:pPr>
              <w:rPr>
                <w:rFonts w:asciiTheme="minorHAnsi" w:eastAsia="Arial" w:hAnsiTheme="minorHAnsi" w:cstheme="minorHAnsi"/>
                <w:color w:val="000000" w:themeColor="text1"/>
              </w:rPr>
            </w:pPr>
            <w:r w:rsidRPr="00614C57">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14C57" w:rsidRDefault="006B4A94" w:rsidP="0A80307B">
            <w:pPr>
              <w:rPr>
                <w:rFonts w:asciiTheme="minorHAnsi" w:hAnsiTheme="minorHAnsi" w:cstheme="minorHAnsi"/>
              </w:rPr>
            </w:pPr>
          </w:p>
        </w:tc>
      </w:tr>
      <w:tr w:rsidR="00621F33" w:rsidRPr="00614C57" w14:paraId="2640F929" w14:textId="77777777" w:rsidTr="264C84B2">
        <w:tc>
          <w:tcPr>
            <w:tcW w:w="15570" w:type="dxa"/>
            <w:tcBorders>
              <w:top w:val="single" w:sz="4" w:space="0" w:color="000000" w:themeColor="text1"/>
              <w:bottom w:val="single" w:sz="4" w:space="0" w:color="000000" w:themeColor="text1"/>
            </w:tcBorders>
            <w:shd w:val="clear" w:color="auto" w:fill="FFFFFF" w:themeFill="background1"/>
          </w:tcPr>
          <w:p w14:paraId="725E20B4" w14:textId="2520193D" w:rsidR="0049225C" w:rsidRPr="00614C57" w:rsidRDefault="002A05D0" w:rsidP="00621F33">
            <w:pPr>
              <w:rPr>
                <w:rFonts w:asciiTheme="minorHAnsi" w:hAnsiTheme="minorHAnsi" w:cstheme="minorHAnsi"/>
                <w:b/>
                <w:bCs/>
                <w:u w:val="single"/>
              </w:rPr>
            </w:pPr>
            <w:r w:rsidRPr="00614C57">
              <w:rPr>
                <w:rFonts w:asciiTheme="minorHAnsi" w:hAnsiTheme="minorHAnsi" w:cstheme="minorHAnsi"/>
                <w:b/>
                <w:bCs/>
                <w:u w:val="single"/>
              </w:rPr>
              <w:t>Communication and Language</w:t>
            </w:r>
          </w:p>
          <w:p w14:paraId="6F3181F3" w14:textId="77777777" w:rsidR="00A0379A" w:rsidRPr="00614C57" w:rsidRDefault="00A0379A" w:rsidP="002A05D0">
            <w:pPr>
              <w:rPr>
                <w:rFonts w:asciiTheme="minorHAnsi" w:hAnsiTheme="minorHAnsi" w:cstheme="minorHAnsi"/>
              </w:rPr>
            </w:pPr>
          </w:p>
          <w:p w14:paraId="293B031E" w14:textId="5CE304C1" w:rsidR="006D76AC" w:rsidRPr="00614C57" w:rsidRDefault="002A05D0" w:rsidP="002A05D0">
            <w:pPr>
              <w:rPr>
                <w:rFonts w:asciiTheme="minorHAnsi" w:hAnsiTheme="minorHAnsi" w:cstheme="minorHAnsi"/>
              </w:rPr>
            </w:pPr>
            <w:r w:rsidRPr="00614C57">
              <w:rPr>
                <w:rFonts w:asciiTheme="minorHAnsi" w:hAnsiTheme="minorHAnsi" w:cstheme="minorHAnsi"/>
              </w:rPr>
              <w:t xml:space="preserve">Reading frequently to children, engaging them actively in stories, non-fiction, rhymes and poems, and then providing them with extensive opportunities to use and embed </w:t>
            </w:r>
            <w:r w:rsidRPr="00614C57">
              <w:rPr>
                <w:rFonts w:asciiTheme="minorHAnsi" w:hAnsiTheme="minorHAnsi" w:cstheme="minorHAnsi"/>
              </w:rPr>
              <w:lastRenderedPageBreak/>
              <w:t>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342721A5" w14:textId="5C4298CC" w:rsidR="00372D82" w:rsidRPr="00614C57" w:rsidRDefault="00372D82" w:rsidP="002A05D0">
            <w:pPr>
              <w:rPr>
                <w:rFonts w:asciiTheme="minorHAnsi" w:hAnsiTheme="minorHAnsi" w:cstheme="minorHAnsi"/>
              </w:rPr>
            </w:pPr>
          </w:p>
          <w:p w14:paraId="01ECAC7F" w14:textId="722AE778" w:rsidR="00372D82" w:rsidRPr="00614C57" w:rsidRDefault="00372D82" w:rsidP="002A05D0">
            <w:pPr>
              <w:rPr>
                <w:rFonts w:asciiTheme="minorHAnsi" w:hAnsiTheme="minorHAnsi" w:cstheme="minorHAnsi"/>
                <w:b/>
                <w:bCs/>
                <w:u w:val="single"/>
              </w:rPr>
            </w:pPr>
            <w:r w:rsidRPr="00614C57">
              <w:rPr>
                <w:rFonts w:asciiTheme="minorHAnsi" w:hAnsiTheme="minorHAnsi" w:cstheme="minorHAnsi"/>
                <w:b/>
                <w:bCs/>
                <w:u w:val="single"/>
              </w:rPr>
              <w:t>3 -4 years</w:t>
            </w:r>
          </w:p>
          <w:p w14:paraId="72FEC992" w14:textId="3387E44B" w:rsidR="00372D82" w:rsidRPr="00614C57" w:rsidRDefault="00372D82" w:rsidP="002A05D0">
            <w:pPr>
              <w:rPr>
                <w:rFonts w:asciiTheme="minorHAnsi" w:hAnsiTheme="minorHAnsi" w:cstheme="minorHAnsi"/>
              </w:rPr>
            </w:pPr>
          </w:p>
          <w:p w14:paraId="7F4DEDA1" w14:textId="09E329BE" w:rsidR="00372D82" w:rsidRPr="00614C57" w:rsidRDefault="00372D82" w:rsidP="002A05D0">
            <w:pPr>
              <w:rPr>
                <w:rFonts w:asciiTheme="minorHAnsi" w:hAnsiTheme="minorHAnsi" w:cstheme="minorHAnsi"/>
              </w:rPr>
            </w:pPr>
            <w:r w:rsidRPr="00614C57">
              <w:rPr>
                <w:rFonts w:asciiTheme="minorHAnsi" w:hAnsiTheme="minorHAnsi" w:cstheme="minorHAnsi"/>
              </w:rPr>
              <w:t>Children will be learning to:</w:t>
            </w:r>
          </w:p>
          <w:p w14:paraId="5E92D79E" w14:textId="58D0E7C5" w:rsidR="00372D82" w:rsidRPr="00614C57" w:rsidRDefault="00372D82" w:rsidP="3714D4F8">
            <w:pPr>
              <w:pStyle w:val="ListParagraph"/>
              <w:numPr>
                <w:ilvl w:val="0"/>
                <w:numId w:val="1"/>
              </w:numPr>
              <w:rPr>
                <w:rFonts w:asciiTheme="minorHAnsi" w:eastAsiaTheme="minorEastAsia" w:hAnsiTheme="minorHAnsi" w:cstheme="minorHAnsi"/>
              </w:rPr>
            </w:pPr>
            <w:r w:rsidRPr="00614C57">
              <w:rPr>
                <w:rFonts w:asciiTheme="minorHAnsi" w:hAnsiTheme="minorHAnsi" w:cstheme="minorHAnsi"/>
              </w:rPr>
              <w:t>Use a wider range of vocabulary.</w:t>
            </w:r>
          </w:p>
          <w:p w14:paraId="4266A443" w14:textId="47E7237A"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 a question or instruction that has two parts, such as: “Get your coat and wait at the door”.</w:t>
            </w:r>
          </w:p>
          <w:p w14:paraId="6F97FDA8" w14:textId="55CC307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Understand ‘why’ questions, like: “Why do you think the caterpillar got so fat?</w:t>
            </w:r>
          </w:p>
          <w:p w14:paraId="1CFEF765" w14:textId="140A233C"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Sing a large repertoire of songs.</w:t>
            </w:r>
          </w:p>
          <w:p w14:paraId="0E54AE5B" w14:textId="40D6B5E9" w:rsidR="0049225C"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Know many rhymes, be able to talk about familiar books, and be able to tell a long story</w:t>
            </w:r>
          </w:p>
          <w:p w14:paraId="65303071" w14:textId="12BFE3F7"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communication</w:t>
            </w:r>
            <w:r w:rsidR="004A3698" w:rsidRPr="00614C57">
              <w:rPr>
                <w:rFonts w:asciiTheme="minorHAnsi" w:hAnsiTheme="minorHAnsi" w:cstheme="minorHAnsi"/>
              </w:rPr>
              <w:t>.</w:t>
            </w:r>
          </w:p>
          <w:p w14:paraId="194A5EBC" w14:textId="253BB6EF"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pronunciation</w:t>
            </w:r>
            <w:r w:rsidR="004A3698" w:rsidRPr="00614C57">
              <w:rPr>
                <w:rFonts w:asciiTheme="minorHAnsi" w:hAnsiTheme="minorHAnsi" w:cstheme="minorHAnsi"/>
              </w:rPr>
              <w:t>.</w:t>
            </w:r>
          </w:p>
          <w:p w14:paraId="180E6882" w14:textId="48295F12"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longer sentences of four to six words.</w:t>
            </w:r>
          </w:p>
          <w:p w14:paraId="6A490FF0" w14:textId="3C4B6055"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Be able to express a point of view and to debate when they disagree with an adult or a friend, using words as well as actions.</w:t>
            </w:r>
          </w:p>
          <w:p w14:paraId="0FF56646" w14:textId="65E40593"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Start a conversation with an adult or a friend and continue it for many turns.</w:t>
            </w:r>
          </w:p>
          <w:p w14:paraId="5CBE124D" w14:textId="616475B6"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w:t>
            </w:r>
            <w:proofErr w:type="gramStart"/>
            <w:r w:rsidRPr="00614C57">
              <w:rPr>
                <w:rFonts w:asciiTheme="minorHAnsi" w:hAnsiTheme="minorHAnsi" w:cstheme="minorHAnsi"/>
              </w:rPr>
              <w:t>talk</w:t>
            </w:r>
            <w:proofErr w:type="gramEnd"/>
            <w:r w:rsidRPr="00614C57">
              <w:rPr>
                <w:rFonts w:asciiTheme="minorHAnsi" w:hAnsiTheme="minorHAnsi" w:cstheme="minorHAnsi"/>
              </w:rPr>
              <w:t xml:space="preserve"> to organise themselves and their play: </w:t>
            </w:r>
          </w:p>
          <w:p w14:paraId="0C1D3468" w14:textId="5770210B" w:rsidR="00372D82" w:rsidRPr="00614C57" w:rsidRDefault="00372D82" w:rsidP="00372D82">
            <w:pPr>
              <w:rPr>
                <w:rFonts w:asciiTheme="minorHAnsi" w:hAnsiTheme="minorHAnsi" w:cstheme="minorHAnsi"/>
              </w:rPr>
            </w:pPr>
          </w:p>
          <w:p w14:paraId="03B083BC" w14:textId="16099D2E" w:rsidR="00372D82" w:rsidRPr="00614C57" w:rsidRDefault="00372D82" w:rsidP="00372D82">
            <w:pPr>
              <w:rPr>
                <w:rFonts w:asciiTheme="minorHAnsi" w:hAnsiTheme="minorHAnsi" w:cstheme="minorHAnsi"/>
                <w:b/>
                <w:bCs/>
                <w:u w:val="single"/>
              </w:rPr>
            </w:pPr>
            <w:r w:rsidRPr="00614C57">
              <w:rPr>
                <w:rFonts w:asciiTheme="minorHAnsi" w:hAnsiTheme="minorHAnsi" w:cstheme="minorHAnsi"/>
                <w:b/>
                <w:bCs/>
                <w:u w:val="single"/>
              </w:rPr>
              <w:t>Reception</w:t>
            </w:r>
          </w:p>
          <w:p w14:paraId="09DF9979" w14:textId="620F6D6E" w:rsidR="00372D82" w:rsidRPr="00614C57" w:rsidRDefault="00372D82" w:rsidP="00372D82">
            <w:pPr>
              <w:rPr>
                <w:rFonts w:asciiTheme="minorHAnsi" w:hAnsiTheme="minorHAnsi" w:cstheme="minorHAnsi"/>
              </w:rPr>
            </w:pPr>
          </w:p>
          <w:p w14:paraId="04E5F0D4" w14:textId="6A19C120" w:rsidR="00372D82" w:rsidRPr="00614C57" w:rsidRDefault="00372D82" w:rsidP="00372D82">
            <w:pPr>
              <w:rPr>
                <w:rFonts w:asciiTheme="minorHAnsi" w:hAnsiTheme="minorHAnsi" w:cstheme="minorHAnsi"/>
              </w:rPr>
            </w:pPr>
            <w:r w:rsidRPr="00614C57">
              <w:rPr>
                <w:rFonts w:asciiTheme="minorHAnsi" w:hAnsiTheme="minorHAnsi" w:cstheme="minorHAnsi"/>
              </w:rPr>
              <w:t>Children will be learning to:</w:t>
            </w:r>
          </w:p>
          <w:p w14:paraId="5DF7BC87" w14:textId="3A0FBF90" w:rsidR="00372D82" w:rsidRPr="00614C57" w:rsidRDefault="00372D82" w:rsidP="3714D4F8">
            <w:pPr>
              <w:pStyle w:val="ListParagraph"/>
              <w:numPr>
                <w:ilvl w:val="0"/>
                <w:numId w:val="2"/>
              </w:numPr>
              <w:rPr>
                <w:rFonts w:asciiTheme="minorHAnsi" w:eastAsiaTheme="minorEastAsia" w:hAnsiTheme="minorHAnsi" w:cstheme="minorHAnsi"/>
              </w:rPr>
            </w:pPr>
            <w:r w:rsidRPr="00614C57">
              <w:rPr>
                <w:rFonts w:asciiTheme="minorHAnsi" w:hAnsiTheme="minorHAnsi" w:cstheme="minorHAnsi"/>
              </w:rPr>
              <w:t>Understand how to listen carefully and why listening is important.</w:t>
            </w:r>
          </w:p>
          <w:p w14:paraId="6D08E898" w14:textId="171DBDC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new vocabulary and use it thr</w:t>
            </w:r>
            <w:r w:rsidR="00A0379A" w:rsidRPr="00614C57">
              <w:rPr>
                <w:rFonts w:asciiTheme="minorHAnsi" w:hAnsiTheme="minorHAnsi" w:cstheme="minorHAnsi"/>
              </w:rPr>
              <w:t>ough the day.</w:t>
            </w:r>
          </w:p>
          <w:p w14:paraId="02FC27D7" w14:textId="5DDF532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Ask questions to find out more and to check they understand what has been said to them.</w:t>
            </w:r>
          </w:p>
          <w:p w14:paraId="24BE908C" w14:textId="466517F4"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Articulate their ideas and thoughts in well-formed sentences.</w:t>
            </w:r>
          </w:p>
          <w:p w14:paraId="512D07BB" w14:textId="0E1A44D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Connect one idea or action to another using a range of connectives.</w:t>
            </w:r>
          </w:p>
          <w:p w14:paraId="742CAE17" w14:textId="736F6D9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w:t>
            </w:r>
            <w:proofErr w:type="gramStart"/>
            <w:r w:rsidRPr="00614C57">
              <w:rPr>
                <w:rFonts w:asciiTheme="minorHAnsi" w:hAnsiTheme="minorHAnsi" w:cstheme="minorHAnsi"/>
              </w:rPr>
              <w:t>talk</w:t>
            </w:r>
            <w:proofErr w:type="gramEnd"/>
            <w:r w:rsidRPr="00614C57">
              <w:rPr>
                <w:rFonts w:asciiTheme="minorHAnsi" w:hAnsiTheme="minorHAnsi" w:cstheme="minorHAnsi"/>
              </w:rPr>
              <w:t xml:space="preserve"> to help work out problems and organise thinking and activities, and to explain how things work and why they might happen.</w:t>
            </w:r>
          </w:p>
          <w:p w14:paraId="5D593AEB" w14:textId="27A0A562"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Describe events in some detail.</w:t>
            </w:r>
          </w:p>
          <w:p w14:paraId="0738009E" w14:textId="7D69038F"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social phrases.</w:t>
            </w:r>
          </w:p>
          <w:p w14:paraId="224DA59A" w14:textId="05FD7538"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story times.</w:t>
            </w:r>
          </w:p>
          <w:p w14:paraId="0259E85D" w14:textId="0484F03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stories to build familiarity and understanding.</w:t>
            </w:r>
          </w:p>
          <w:p w14:paraId="15792E4B" w14:textId="5FCEE2F0"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Retell the story, once they have developed a deep familiarity with the text, some as exact repetition and some in their own words.</w:t>
            </w:r>
          </w:p>
          <w:p w14:paraId="76BE090A" w14:textId="2FF36B2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new vocabulary in different contexts.</w:t>
            </w:r>
          </w:p>
          <w:p w14:paraId="353460F8" w14:textId="16500D8D"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lastRenderedPageBreak/>
              <w:t>Listen carefully to rhymes and songs, paying attention to how they sound.</w:t>
            </w:r>
          </w:p>
          <w:p w14:paraId="072CC2BD" w14:textId="7D91338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rhymes, poems and songs.</w:t>
            </w:r>
          </w:p>
          <w:p w14:paraId="59AFD285" w14:textId="52EB151E"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non-fiction books.</w:t>
            </w:r>
          </w:p>
          <w:p w14:paraId="21326B09" w14:textId="27DEA9D6"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selected non-fiction to develop a deep familiarity with new knowledge and vocabulary.</w:t>
            </w:r>
          </w:p>
        </w:tc>
      </w:tr>
      <w:tr w:rsidR="00621F33" w:rsidRPr="00614C57" w14:paraId="6DCD75E1" w14:textId="77777777" w:rsidTr="264C84B2">
        <w:tc>
          <w:tcPr>
            <w:tcW w:w="15570" w:type="dxa"/>
            <w:shd w:val="clear" w:color="auto" w:fill="4A66AC" w:themeFill="accent1"/>
          </w:tcPr>
          <w:p w14:paraId="0F9F5004" w14:textId="1E417026" w:rsidR="00264A57" w:rsidRPr="00614C57" w:rsidRDefault="00E751F2" w:rsidP="461C09E9">
            <w:pPr>
              <w:jc w:val="center"/>
              <w:rPr>
                <w:rFonts w:asciiTheme="minorHAnsi" w:hAnsiTheme="minorHAnsi" w:cstheme="minorHAnsi"/>
                <w:b/>
                <w:bCs/>
                <w:color w:val="FFFFFF" w:themeColor="background1"/>
                <w:sz w:val="28"/>
                <w:szCs w:val="28"/>
              </w:rPr>
            </w:pPr>
            <w:r w:rsidRPr="00614C57">
              <w:rPr>
                <w:rFonts w:asciiTheme="minorHAnsi" w:hAnsiTheme="minorHAnsi" w:cstheme="minorHAnsi"/>
                <w:b/>
                <w:bCs/>
                <w:color w:val="FFFFFF" w:themeColor="background1"/>
                <w:sz w:val="28"/>
                <w:szCs w:val="28"/>
              </w:rPr>
              <w:lastRenderedPageBreak/>
              <w:t xml:space="preserve">The </w:t>
            </w:r>
            <w:r w:rsidR="54FB3A2B" w:rsidRPr="00614C57">
              <w:rPr>
                <w:rFonts w:asciiTheme="minorHAnsi" w:hAnsiTheme="minorHAnsi" w:cstheme="minorHAnsi"/>
                <w:b/>
                <w:bCs/>
                <w:color w:val="FFFFFF" w:themeColor="background1"/>
                <w:sz w:val="28"/>
                <w:szCs w:val="28"/>
              </w:rPr>
              <w:t xml:space="preserve">Characteristics of Effective </w:t>
            </w:r>
            <w:r w:rsidR="6FE8BAD8" w:rsidRPr="00614C57">
              <w:rPr>
                <w:rFonts w:asciiTheme="minorHAnsi" w:hAnsiTheme="minorHAnsi" w:cstheme="minorHAnsi"/>
                <w:b/>
                <w:bCs/>
                <w:color w:val="FFFFFF" w:themeColor="background1"/>
                <w:sz w:val="28"/>
                <w:szCs w:val="28"/>
              </w:rPr>
              <w:t>Teaching and Learning</w:t>
            </w:r>
          </w:p>
        </w:tc>
      </w:tr>
      <w:tr w:rsidR="00264A57" w:rsidRPr="00614C57" w14:paraId="767DB52E" w14:textId="77777777" w:rsidTr="264C84B2">
        <w:tc>
          <w:tcPr>
            <w:tcW w:w="15570" w:type="dxa"/>
            <w:shd w:val="clear" w:color="auto" w:fill="FFFFFF" w:themeFill="background1"/>
          </w:tcPr>
          <w:p w14:paraId="7FD1FCD6" w14:textId="11C4028A" w:rsidR="006D3954" w:rsidRPr="00614C57" w:rsidRDefault="6FE8BAD8" w:rsidP="00785A64">
            <w:pPr>
              <w:rPr>
                <w:rFonts w:asciiTheme="minorHAnsi" w:hAnsiTheme="minorHAnsi" w:cstheme="minorHAnsi"/>
              </w:rPr>
            </w:pPr>
            <w:r w:rsidRPr="00614C57">
              <w:rPr>
                <w:rFonts w:asciiTheme="minorHAnsi" w:hAnsiTheme="minorHAnsi" w:cstheme="minorHAnsi"/>
              </w:rPr>
              <w:t>Th</w:t>
            </w:r>
            <w:r w:rsidR="28ED41ED" w:rsidRPr="00614C57">
              <w:rPr>
                <w:rFonts w:asciiTheme="minorHAnsi" w:hAnsiTheme="minorHAnsi" w:cstheme="minorHAnsi"/>
              </w:rPr>
              <w:t>e</w:t>
            </w:r>
            <w:r w:rsidRPr="00614C57">
              <w:rPr>
                <w:rFonts w:asciiTheme="minorHAnsi" w:hAnsiTheme="minorHAnsi" w:cstheme="minorHAnsi"/>
              </w:rPr>
              <w:t xml:space="preserve"> characteristics of effective teaching and learning are: </w:t>
            </w:r>
          </w:p>
          <w:p w14:paraId="63D54103" w14:textId="46F1EEDF" w:rsidR="006D3954" w:rsidRPr="00614C57" w:rsidRDefault="006D3954" w:rsidP="00785A64">
            <w:pPr>
              <w:rPr>
                <w:rFonts w:asciiTheme="minorHAnsi" w:hAnsiTheme="minorHAnsi" w:cstheme="minorHAnsi"/>
              </w:rPr>
            </w:pPr>
          </w:p>
          <w:p w14:paraId="358B8AB0" w14:textId="430B3BE5" w:rsidR="006D3954" w:rsidRPr="00614C57" w:rsidRDefault="6FE8BAD8" w:rsidP="00785A64">
            <w:pPr>
              <w:rPr>
                <w:rFonts w:asciiTheme="minorHAnsi" w:hAnsiTheme="minorHAnsi" w:cstheme="minorHAnsi"/>
              </w:rPr>
            </w:pPr>
            <w:r w:rsidRPr="00614C57">
              <w:rPr>
                <w:rFonts w:asciiTheme="minorHAnsi" w:hAnsiTheme="minorHAnsi" w:cstheme="minorHAnsi"/>
                <w:b/>
                <w:bCs/>
              </w:rPr>
              <w:t>• playing and exploring</w:t>
            </w:r>
            <w:r w:rsidRPr="00614C57">
              <w:rPr>
                <w:rFonts w:asciiTheme="minorHAnsi" w:hAnsiTheme="minorHAnsi" w:cstheme="minorHAnsi"/>
              </w:rPr>
              <w:t xml:space="preserve"> – children investigate and experience things, and ‘have a go’ </w:t>
            </w:r>
          </w:p>
          <w:p w14:paraId="3D50BB98" w14:textId="7D49CA6A" w:rsidR="006D3954" w:rsidRPr="00614C57" w:rsidRDefault="006D3954" w:rsidP="00785A64">
            <w:pPr>
              <w:rPr>
                <w:rFonts w:asciiTheme="minorHAnsi" w:hAnsiTheme="minorHAnsi" w:cstheme="minorHAnsi"/>
              </w:rPr>
            </w:pPr>
          </w:p>
          <w:p w14:paraId="5451E18D" w14:textId="6022A478" w:rsidR="006D3954" w:rsidRPr="00614C57" w:rsidRDefault="6FE8BAD8" w:rsidP="00785A64">
            <w:pPr>
              <w:rPr>
                <w:rFonts w:asciiTheme="minorHAnsi" w:hAnsiTheme="minorHAnsi" w:cstheme="minorHAnsi"/>
              </w:rPr>
            </w:pPr>
            <w:r w:rsidRPr="00614C57">
              <w:rPr>
                <w:rFonts w:asciiTheme="minorHAnsi" w:hAnsiTheme="minorHAnsi" w:cstheme="minorHAnsi"/>
                <w:b/>
                <w:bCs/>
              </w:rPr>
              <w:t>• active learning</w:t>
            </w:r>
            <w:r w:rsidRPr="00614C57">
              <w:rPr>
                <w:rFonts w:asciiTheme="minorHAnsi" w:hAnsiTheme="minorHAnsi" w:cstheme="minorHAnsi"/>
              </w:rPr>
              <w:t xml:space="preserve"> – children concentrate and keep on trying if they encounter difficulties, and enjoy achievements </w:t>
            </w:r>
          </w:p>
          <w:p w14:paraId="3E5318DE" w14:textId="349AFAF9" w:rsidR="006D3954" w:rsidRPr="00614C57" w:rsidRDefault="006D3954" w:rsidP="00785A64">
            <w:pPr>
              <w:rPr>
                <w:rFonts w:asciiTheme="minorHAnsi" w:hAnsiTheme="minorHAnsi" w:cstheme="minorHAnsi"/>
              </w:rPr>
            </w:pPr>
          </w:p>
          <w:p w14:paraId="29B693AF" w14:textId="7FDEDF0D" w:rsidR="006D3954" w:rsidRPr="00614C57" w:rsidRDefault="6FE8BAD8" w:rsidP="00785A64">
            <w:pPr>
              <w:rPr>
                <w:rFonts w:asciiTheme="minorHAnsi" w:hAnsiTheme="minorHAnsi" w:cstheme="minorHAnsi"/>
              </w:rPr>
            </w:pPr>
            <w:r w:rsidRPr="00614C57">
              <w:rPr>
                <w:rFonts w:asciiTheme="minorHAnsi" w:hAnsiTheme="minorHAnsi" w:cstheme="minorHAnsi"/>
              </w:rPr>
              <w:t xml:space="preserve">• </w:t>
            </w:r>
            <w:r w:rsidRPr="00614C57">
              <w:rPr>
                <w:rFonts w:asciiTheme="minorHAnsi" w:hAnsiTheme="minorHAnsi" w:cstheme="minorHAnsi"/>
                <w:b/>
                <w:bCs/>
              </w:rPr>
              <w:t>creating and thinking critically</w:t>
            </w:r>
            <w:r w:rsidRPr="00614C57">
              <w:rPr>
                <w:rFonts w:asciiTheme="minorHAnsi" w:hAnsiTheme="minorHAnsi" w:cstheme="minorHAnsi"/>
              </w:rPr>
              <w:t xml:space="preserve"> – children have and develop their own ideas, make links between ideas, and develop strategies for doing things</w:t>
            </w:r>
          </w:p>
          <w:p w14:paraId="77D6213E" w14:textId="6BE4197E" w:rsidR="006D3954" w:rsidRPr="00614C57" w:rsidRDefault="006D3954" w:rsidP="00785A64">
            <w:pPr>
              <w:rPr>
                <w:rFonts w:asciiTheme="minorHAnsi" w:hAnsiTheme="minorHAnsi" w:cstheme="minorHAnsi"/>
              </w:rPr>
            </w:pPr>
          </w:p>
          <w:p w14:paraId="67F2BC27" w14:textId="66291216" w:rsidR="00785A64" w:rsidRPr="00614C57" w:rsidRDefault="56DA7D1E" w:rsidP="00785A64">
            <w:pPr>
              <w:rPr>
                <w:rFonts w:asciiTheme="minorHAnsi" w:hAnsiTheme="minorHAnsi" w:cstheme="minorHAnsi"/>
                <w:b/>
                <w:bCs/>
                <w:u w:val="single"/>
              </w:rPr>
            </w:pPr>
            <w:r w:rsidRPr="00614C57">
              <w:rPr>
                <w:rFonts w:asciiTheme="minorHAnsi" w:hAnsiTheme="minorHAnsi" w:cstheme="minorHAnsi"/>
                <w:b/>
                <w:bCs/>
                <w:u w:val="single"/>
              </w:rPr>
              <w:t>Playing and exploring</w:t>
            </w:r>
          </w:p>
          <w:p w14:paraId="118B7830" w14:textId="77777777" w:rsidR="00785A64" w:rsidRPr="00614C57" w:rsidRDefault="00785A64" w:rsidP="00785A64">
            <w:pPr>
              <w:rPr>
                <w:rFonts w:asciiTheme="minorHAnsi" w:hAnsiTheme="minorHAnsi" w:cstheme="minorHAnsi"/>
                <w:b/>
                <w:bCs/>
                <w:u w:val="single"/>
              </w:rPr>
            </w:pPr>
          </w:p>
          <w:p w14:paraId="6A6F2F90" w14:textId="753F459D" w:rsidR="006D3954" w:rsidRPr="00614C57" w:rsidRDefault="56DA7D1E" w:rsidP="00785A64">
            <w:pPr>
              <w:rPr>
                <w:rFonts w:asciiTheme="minorHAnsi" w:hAnsiTheme="minorHAnsi" w:cstheme="minorHAnsi"/>
              </w:rPr>
            </w:pPr>
            <w:r w:rsidRPr="00614C57">
              <w:rPr>
                <w:rFonts w:asciiTheme="minorHAnsi" w:hAnsiTheme="minorHAnsi" w:cstheme="minorHAnsi"/>
              </w:rPr>
              <w:t>Children will be learning to:</w:t>
            </w:r>
          </w:p>
          <w:p w14:paraId="037F3012" w14:textId="2FE4817D" w:rsidR="006D3954" w:rsidRPr="00614C57" w:rsidRDefault="56DA7D1E" w:rsidP="2939C5B0">
            <w:pPr>
              <w:pStyle w:val="ListParagraph"/>
              <w:numPr>
                <w:ilvl w:val="0"/>
                <w:numId w:val="4"/>
              </w:numPr>
              <w:rPr>
                <w:rFonts w:asciiTheme="minorHAnsi" w:eastAsiaTheme="minorEastAsia" w:hAnsiTheme="minorHAnsi" w:cstheme="minorHAnsi"/>
              </w:rPr>
            </w:pPr>
            <w:r w:rsidRPr="00614C57">
              <w:rPr>
                <w:rFonts w:asciiTheme="minorHAnsi" w:hAnsiTheme="minorHAnsi" w:cstheme="minorHAnsi"/>
              </w:rPr>
              <w:t xml:space="preserve">Realise that their actions </w:t>
            </w:r>
            <w:proofErr w:type="gramStart"/>
            <w:r w:rsidRPr="00614C57">
              <w:rPr>
                <w:rFonts w:asciiTheme="minorHAnsi" w:hAnsiTheme="minorHAnsi" w:cstheme="minorHAnsi"/>
              </w:rPr>
              <w:t>have an effect on</w:t>
            </w:r>
            <w:proofErr w:type="gramEnd"/>
            <w:r w:rsidRPr="00614C57">
              <w:rPr>
                <w:rFonts w:asciiTheme="minorHAnsi" w:hAnsiTheme="minorHAnsi" w:cstheme="minorHAnsi"/>
              </w:rPr>
              <w:t xml:space="preserve"> the world, so they want to keep repeating them.</w:t>
            </w:r>
          </w:p>
          <w:p w14:paraId="02050953" w14:textId="0B9E7C3F"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Plan and think ahead about how they will explore or play with objects.</w:t>
            </w:r>
          </w:p>
          <w:p w14:paraId="0C62C917" w14:textId="3EF96677"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 xml:space="preserve">Guide their own thinking and actions by referring to visual aids or by talking to themselves while playing. </w:t>
            </w:r>
          </w:p>
          <w:p w14:paraId="1ED90A89" w14:textId="230DCED1"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Make independent choices.</w:t>
            </w:r>
          </w:p>
          <w:p w14:paraId="413B82AE" w14:textId="431EC658"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Bring their own interests and fascinations into early years settings. This helps them to develop their learning.</w:t>
            </w:r>
          </w:p>
          <w:p w14:paraId="65815886" w14:textId="55F31C36"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Respond to new experiences that you bring to their attention.</w:t>
            </w:r>
          </w:p>
          <w:p w14:paraId="439B01C2" w14:textId="2C9F3D7A" w:rsidR="00785A64" w:rsidRPr="00614C57" w:rsidRDefault="00785A64" w:rsidP="00785A64">
            <w:pPr>
              <w:rPr>
                <w:rFonts w:asciiTheme="minorHAnsi" w:hAnsiTheme="minorHAnsi" w:cstheme="minorHAnsi"/>
              </w:rPr>
            </w:pPr>
          </w:p>
          <w:p w14:paraId="74064E87" w14:textId="5281DC99" w:rsidR="00785A64" w:rsidRPr="00614C57" w:rsidRDefault="00785A64" w:rsidP="00785A64">
            <w:pPr>
              <w:rPr>
                <w:rFonts w:asciiTheme="minorHAnsi" w:hAnsiTheme="minorHAnsi" w:cstheme="minorHAnsi"/>
                <w:b/>
                <w:bCs/>
                <w:u w:val="single"/>
              </w:rPr>
            </w:pPr>
            <w:r w:rsidRPr="00614C57">
              <w:rPr>
                <w:rFonts w:asciiTheme="minorHAnsi" w:hAnsiTheme="minorHAnsi" w:cstheme="minorHAnsi"/>
                <w:b/>
                <w:bCs/>
                <w:u w:val="single"/>
              </w:rPr>
              <w:t>Active learning</w:t>
            </w:r>
          </w:p>
          <w:p w14:paraId="5AF8C241" w14:textId="14412E4D" w:rsidR="00785A64" w:rsidRPr="00614C57" w:rsidRDefault="00785A64" w:rsidP="00785A64">
            <w:pPr>
              <w:rPr>
                <w:rFonts w:asciiTheme="minorHAnsi" w:hAnsiTheme="minorHAnsi" w:cstheme="minorHAnsi"/>
                <w:b/>
                <w:bCs/>
                <w:u w:val="single"/>
              </w:rPr>
            </w:pPr>
          </w:p>
          <w:p w14:paraId="49376ED4" w14:textId="67E8A823" w:rsidR="002A05D0" w:rsidRPr="00614C57" w:rsidRDefault="002A05D0" w:rsidP="00785A64">
            <w:pPr>
              <w:rPr>
                <w:rFonts w:asciiTheme="minorHAnsi" w:hAnsiTheme="minorHAnsi" w:cstheme="minorHAnsi"/>
              </w:rPr>
            </w:pPr>
            <w:r w:rsidRPr="00614C57">
              <w:rPr>
                <w:rFonts w:asciiTheme="minorHAnsi" w:hAnsiTheme="minorHAnsi" w:cstheme="minorHAnsi"/>
              </w:rPr>
              <w:t>Children will be learning to:</w:t>
            </w:r>
          </w:p>
          <w:p w14:paraId="090C40BB" w14:textId="3DB8A65B"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Participate in routines</w:t>
            </w:r>
            <w:r w:rsidR="006140F4" w:rsidRPr="00614C57">
              <w:rPr>
                <w:rFonts w:asciiTheme="minorHAnsi" w:hAnsiTheme="minorHAnsi" w:cstheme="minorHAnsi"/>
              </w:rPr>
              <w:t>.</w:t>
            </w:r>
          </w:p>
          <w:p w14:paraId="239A0F06" w14:textId="0E1098C2"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 xml:space="preserve">Begin to predict sequences because they know routines. </w:t>
            </w:r>
          </w:p>
          <w:p w14:paraId="2D4BAA05" w14:textId="10FE2BB4"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Show goal-directed behaviour.</w:t>
            </w:r>
          </w:p>
          <w:p w14:paraId="5280C44D" w14:textId="73D356C2"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Begin to correct their mistakes themselves.</w:t>
            </w:r>
          </w:p>
          <w:p w14:paraId="16EAAA1B" w14:textId="6B470536"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Keep trying when things are difficult.</w:t>
            </w:r>
          </w:p>
          <w:p w14:paraId="18935CED" w14:textId="6860BF98" w:rsidR="006140F4" w:rsidRPr="00614C57" w:rsidRDefault="006140F4" w:rsidP="00785A64">
            <w:pPr>
              <w:rPr>
                <w:rFonts w:asciiTheme="minorHAnsi" w:hAnsiTheme="minorHAnsi" w:cstheme="minorHAnsi"/>
              </w:rPr>
            </w:pPr>
          </w:p>
          <w:p w14:paraId="62A31FB4" w14:textId="483C95D4" w:rsidR="006140F4" w:rsidRPr="00614C57" w:rsidRDefault="006140F4" w:rsidP="00785A64">
            <w:pPr>
              <w:rPr>
                <w:rFonts w:asciiTheme="minorHAnsi" w:hAnsiTheme="minorHAnsi" w:cstheme="minorHAnsi"/>
                <w:b/>
                <w:bCs/>
                <w:u w:val="single"/>
              </w:rPr>
            </w:pPr>
            <w:r w:rsidRPr="00614C57">
              <w:rPr>
                <w:rFonts w:asciiTheme="minorHAnsi" w:hAnsiTheme="minorHAnsi" w:cstheme="minorHAnsi"/>
                <w:b/>
                <w:bCs/>
                <w:u w:val="single"/>
              </w:rPr>
              <w:t>Creating and thinking critically</w:t>
            </w:r>
          </w:p>
          <w:p w14:paraId="574CD2BC" w14:textId="393D65A4" w:rsidR="006140F4" w:rsidRPr="00614C57" w:rsidRDefault="006140F4" w:rsidP="00785A64">
            <w:pPr>
              <w:rPr>
                <w:rFonts w:asciiTheme="minorHAnsi" w:hAnsiTheme="minorHAnsi" w:cstheme="minorHAnsi"/>
                <w:b/>
                <w:bCs/>
                <w:u w:val="single"/>
              </w:rPr>
            </w:pPr>
          </w:p>
          <w:p w14:paraId="03711B46" w14:textId="0B97EAE7" w:rsidR="006140F4" w:rsidRPr="00614C57" w:rsidRDefault="006140F4" w:rsidP="00785A64">
            <w:pPr>
              <w:rPr>
                <w:rFonts w:asciiTheme="minorHAnsi" w:hAnsiTheme="minorHAnsi" w:cstheme="minorHAnsi"/>
              </w:rPr>
            </w:pPr>
            <w:r w:rsidRPr="00614C57">
              <w:rPr>
                <w:rFonts w:asciiTheme="minorHAnsi" w:hAnsiTheme="minorHAnsi" w:cstheme="minorHAnsi"/>
              </w:rPr>
              <w:t>Children will be learning to:</w:t>
            </w:r>
          </w:p>
          <w:p w14:paraId="092AAD17" w14:textId="32EB2D48" w:rsidR="006140F4" w:rsidRPr="00614C57" w:rsidRDefault="006140F4" w:rsidP="2939C5B0">
            <w:pPr>
              <w:pStyle w:val="ListParagraph"/>
              <w:numPr>
                <w:ilvl w:val="0"/>
                <w:numId w:val="3"/>
              </w:numPr>
              <w:rPr>
                <w:rFonts w:asciiTheme="minorHAnsi" w:eastAsiaTheme="minorEastAsia" w:hAnsiTheme="minorHAnsi" w:cstheme="minorHAnsi"/>
              </w:rPr>
            </w:pPr>
            <w:r w:rsidRPr="00614C57">
              <w:rPr>
                <w:rFonts w:asciiTheme="minorHAnsi" w:hAnsiTheme="minorHAnsi" w:cstheme="minorHAnsi"/>
              </w:rPr>
              <w:t>Take part in simple pretend play.</w:t>
            </w:r>
          </w:p>
          <w:p w14:paraId="3D97A99B" w14:textId="0466EEB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Sort materials.</w:t>
            </w:r>
          </w:p>
          <w:p w14:paraId="7D10F872" w14:textId="01ED042E"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Review their progress as they try to achieve a goal.</w:t>
            </w:r>
          </w:p>
          <w:p w14:paraId="2629B49C" w14:textId="183152B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Solve real problems.</w:t>
            </w:r>
          </w:p>
          <w:p w14:paraId="3B024E66" w14:textId="7D3DD7D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Use pretend play to think beyond the ‘hear and now’ and to understand another perspective.</w:t>
            </w:r>
          </w:p>
          <w:p w14:paraId="69EF52EC" w14:textId="7F2FA61A"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Know more and feel confident about coming up with their own ideas.</w:t>
            </w:r>
          </w:p>
          <w:p w14:paraId="598710F7" w14:textId="4A4AD59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Making links</w:t>
            </w:r>
            <w:r w:rsidR="002A05D0" w:rsidRPr="00614C57">
              <w:rPr>
                <w:rFonts w:asciiTheme="minorHAnsi" w:hAnsiTheme="minorHAnsi" w:cstheme="minorHAnsi"/>
              </w:rPr>
              <w:t>.</w:t>
            </w:r>
          </w:p>
          <w:p w14:paraId="6F186C33" w14:textId="3C52F25D"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Concentrating on achieving something that’s important to them.</w:t>
            </w:r>
          </w:p>
          <w:p w14:paraId="7F6E2A68" w14:textId="2A400C7B"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Control attention and ignore distractions.</w:t>
            </w:r>
          </w:p>
          <w:p w14:paraId="70CCA909" w14:textId="565F8CBF" w:rsidR="006D3954" w:rsidRPr="00614C57" w:rsidRDefault="006D3954" w:rsidP="006D3954">
            <w:pPr>
              <w:rPr>
                <w:rFonts w:asciiTheme="minorHAnsi" w:hAnsiTheme="minorHAnsi" w:cstheme="minorHAnsi"/>
                <w:bCs/>
              </w:rPr>
            </w:pPr>
          </w:p>
        </w:tc>
      </w:tr>
      <w:tr w:rsidR="00B33B9F" w:rsidRPr="00614C57" w14:paraId="1DBBF25C" w14:textId="77777777" w:rsidTr="264C84B2">
        <w:tc>
          <w:tcPr>
            <w:tcW w:w="15570" w:type="dxa"/>
            <w:shd w:val="clear" w:color="auto" w:fill="4A66AC" w:themeFill="accent1"/>
          </w:tcPr>
          <w:p w14:paraId="2D973AEA" w14:textId="6D617676" w:rsidR="00B33B9F" w:rsidRPr="00614C57" w:rsidRDefault="001B64B4" w:rsidP="003D18DD">
            <w:pPr>
              <w:jc w:val="center"/>
              <w:rPr>
                <w:rFonts w:asciiTheme="minorHAnsi" w:hAnsiTheme="minorHAnsi" w:cstheme="minorHAnsi"/>
                <w:b/>
                <w:color w:val="FFFFFF" w:themeColor="background1"/>
                <w:sz w:val="28"/>
                <w:szCs w:val="28"/>
              </w:rPr>
            </w:pPr>
            <w:r w:rsidRPr="00614C57">
              <w:rPr>
                <w:rFonts w:asciiTheme="minorHAnsi" w:hAnsiTheme="minorHAnsi" w:cstheme="minorHAnsi"/>
                <w:b/>
                <w:color w:val="FFFFFF" w:themeColor="background1"/>
                <w:sz w:val="28"/>
                <w:szCs w:val="28"/>
              </w:rPr>
              <w:lastRenderedPageBreak/>
              <w:t>EYFS</w:t>
            </w:r>
            <w:r w:rsidR="003D18DD" w:rsidRPr="00614C57">
              <w:rPr>
                <w:rFonts w:asciiTheme="minorHAnsi" w:hAnsiTheme="minorHAnsi" w:cstheme="minorHAnsi"/>
                <w:b/>
                <w:color w:val="FFFFFF" w:themeColor="background1"/>
                <w:sz w:val="28"/>
                <w:szCs w:val="28"/>
              </w:rPr>
              <w:t xml:space="preserve"> Curriculum</w:t>
            </w:r>
          </w:p>
        </w:tc>
      </w:tr>
      <w:tr w:rsidR="006D3954" w:rsidRPr="00614C57" w14:paraId="4EA5CEFF" w14:textId="77777777" w:rsidTr="264C84B2">
        <w:trPr>
          <w:trHeight w:val="1158"/>
        </w:trPr>
        <w:tc>
          <w:tcPr>
            <w:tcW w:w="15570" w:type="dxa"/>
            <w:shd w:val="clear" w:color="auto" w:fill="FFFFFF" w:themeFill="background1"/>
          </w:tcPr>
          <w:p w14:paraId="69BC6419" w14:textId="43865FCC" w:rsidR="00B05B93" w:rsidRPr="00614C57" w:rsidRDefault="00B05B93" w:rsidP="5267FD77">
            <w:pPr>
              <w:spacing w:before="87" w:line="268" w:lineRule="auto"/>
              <w:rPr>
                <w:rFonts w:asciiTheme="minorHAnsi" w:hAnsiTheme="minorHAnsi" w:cstheme="minorHAnsi"/>
              </w:rPr>
            </w:pPr>
            <w:r w:rsidRPr="00614C57">
              <w:rPr>
                <w:rFonts w:asciiTheme="minorHAnsi" w:hAnsiTheme="minorHAnsi" w:cstheme="minorHAnsi"/>
              </w:rPr>
              <w:t xml:space="preserve">We </w:t>
            </w:r>
            <w:r w:rsidR="00C94A43" w:rsidRPr="00614C57">
              <w:rPr>
                <w:rFonts w:asciiTheme="minorHAnsi" w:hAnsiTheme="minorHAnsi" w:cstheme="minorHAnsi"/>
              </w:rPr>
              <w:t>use</w:t>
            </w:r>
            <w:r w:rsidRPr="00614C57">
              <w:rPr>
                <w:rFonts w:asciiTheme="minorHAnsi" w:hAnsiTheme="minorHAnsi" w:cstheme="minorHAnsi"/>
              </w:rPr>
              <w:t xml:space="preserve"> the EYFS statutory framework</w:t>
            </w:r>
            <w:r w:rsidR="00F3141F" w:rsidRPr="00614C57">
              <w:rPr>
                <w:rFonts w:asciiTheme="minorHAnsi" w:hAnsiTheme="minorHAnsi" w:cstheme="minorHAnsi"/>
              </w:rPr>
              <w:t xml:space="preserve"> educational programmes, </w:t>
            </w:r>
            <w:r w:rsidRPr="00614C57">
              <w:rPr>
                <w:rFonts w:asciiTheme="minorHAnsi" w:hAnsiTheme="minorHAnsi" w:cstheme="minorHAnsi"/>
              </w:rPr>
              <w:t>supported by Development Matters and Birth to Five guidance</w:t>
            </w:r>
            <w:r w:rsidR="00F3141F" w:rsidRPr="00614C57">
              <w:rPr>
                <w:rFonts w:asciiTheme="minorHAnsi" w:hAnsiTheme="minorHAnsi" w:cstheme="minorHAnsi"/>
              </w:rPr>
              <w:t>, to design our curriculum</w:t>
            </w:r>
            <w:r w:rsidRPr="00614C57">
              <w:rPr>
                <w:rFonts w:asciiTheme="minorHAnsi" w:hAnsiTheme="minorHAnsi" w:cstheme="minorHAnsi"/>
              </w:rPr>
              <w:t>.  We ensure that the learning opportunities and experiences we provide are clearly linked to both the Prime and Specific areas of learning.</w:t>
            </w:r>
          </w:p>
          <w:p w14:paraId="35101BB2" w14:textId="5F5F6541"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Three areas are particularly important for building a foundation for igniting children’s curiosity and enthusiasm for learning, forming relationships and thriving.  </w:t>
            </w:r>
          </w:p>
          <w:p w14:paraId="70E9C030" w14:textId="4306B8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These are the </w:t>
            </w:r>
            <w:r w:rsidRPr="00614C57">
              <w:rPr>
                <w:rFonts w:asciiTheme="minorHAnsi" w:hAnsiTheme="minorHAnsi" w:cstheme="minorHAnsi"/>
                <w:b/>
                <w:bCs/>
                <w:lang w:val="en-US"/>
              </w:rPr>
              <w:t>prime areas</w:t>
            </w:r>
            <w:r w:rsidRPr="00614C57">
              <w:rPr>
                <w:rFonts w:asciiTheme="minorHAnsi" w:hAnsiTheme="minorHAnsi" w:cstheme="minorHAnsi"/>
                <w:lang w:val="en-US"/>
              </w:rPr>
              <w:t xml:space="preserve">: </w:t>
            </w:r>
          </w:p>
          <w:p w14:paraId="06B9EB6E" w14:textId="21A803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communication and language </w:t>
            </w:r>
          </w:p>
          <w:p w14:paraId="1B8F95E2" w14:textId="2D961F2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physical development </w:t>
            </w:r>
          </w:p>
          <w:p w14:paraId="2211BB93" w14:textId="085FA157"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personal, social and emotional development </w:t>
            </w:r>
          </w:p>
          <w:p w14:paraId="27E05DE4" w14:textId="066D17D2" w:rsidR="006D3954" w:rsidRPr="00614C57" w:rsidRDefault="006D3954" w:rsidP="5267FD77">
            <w:pPr>
              <w:spacing w:before="87" w:line="268" w:lineRule="auto"/>
              <w:rPr>
                <w:rFonts w:asciiTheme="minorHAnsi" w:hAnsiTheme="minorHAnsi" w:cstheme="minorHAnsi"/>
                <w:lang w:val="en-US"/>
              </w:rPr>
            </w:pPr>
          </w:p>
          <w:p w14:paraId="71DAADF8" w14:textId="3AD7D9A8" w:rsidR="006D3954" w:rsidRPr="00614C57" w:rsidRDefault="004A3698" w:rsidP="2939C5B0">
            <w:pPr>
              <w:spacing w:before="87" w:line="268" w:lineRule="auto"/>
              <w:rPr>
                <w:rFonts w:asciiTheme="minorHAnsi" w:hAnsiTheme="minorHAnsi" w:cstheme="minorHAnsi"/>
                <w:lang w:val="en-US"/>
              </w:rPr>
            </w:pPr>
            <w:r w:rsidRPr="00614C57">
              <w:rPr>
                <w:rFonts w:asciiTheme="minorHAnsi" w:hAnsiTheme="minorHAnsi" w:cstheme="minorHAnsi"/>
                <w:lang w:val="en-US"/>
              </w:rPr>
              <w:t>The f</w:t>
            </w:r>
            <w:r w:rsidR="3DD231EB" w:rsidRPr="00614C57">
              <w:rPr>
                <w:rFonts w:asciiTheme="minorHAnsi" w:hAnsiTheme="minorHAnsi" w:cstheme="minorHAnsi"/>
                <w:lang w:val="en-US"/>
              </w:rPr>
              <w:t xml:space="preserve">our </w:t>
            </w:r>
            <w:r w:rsidR="3DD231EB" w:rsidRPr="00614C57">
              <w:rPr>
                <w:rFonts w:asciiTheme="minorHAnsi" w:hAnsiTheme="minorHAnsi" w:cstheme="minorHAnsi"/>
                <w:b/>
                <w:bCs/>
                <w:lang w:val="en-US"/>
              </w:rPr>
              <w:t>specific</w:t>
            </w:r>
            <w:r w:rsidR="3DD231EB" w:rsidRPr="00614C57">
              <w:rPr>
                <w:rFonts w:asciiTheme="minorHAnsi" w:hAnsiTheme="minorHAnsi" w:cstheme="minorHAnsi"/>
                <w:lang w:val="en-US"/>
              </w:rPr>
              <w:t xml:space="preserve"> areas, through which the three prime areas are strengthened and applied</w:t>
            </w:r>
            <w:r w:rsidR="6123B42E" w:rsidRPr="00614C57">
              <w:rPr>
                <w:rFonts w:asciiTheme="minorHAnsi" w:hAnsiTheme="minorHAnsi" w:cstheme="minorHAnsi"/>
                <w:lang w:val="en-US"/>
              </w:rPr>
              <w:t xml:space="preserve"> are:</w:t>
            </w:r>
            <w:r w:rsidR="3DD231EB" w:rsidRPr="00614C57">
              <w:rPr>
                <w:rFonts w:asciiTheme="minorHAnsi" w:hAnsiTheme="minorHAnsi" w:cstheme="minorHAnsi"/>
                <w:lang w:val="en-US"/>
              </w:rPr>
              <w:t xml:space="preserve"> </w:t>
            </w:r>
          </w:p>
          <w:p w14:paraId="51D13860" w14:textId="028BAF2C"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literacy </w:t>
            </w:r>
          </w:p>
          <w:p w14:paraId="500F9BF8" w14:textId="79EB14B9"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mathematics </w:t>
            </w:r>
          </w:p>
          <w:p w14:paraId="0BBFF624" w14:textId="28C88730"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understanding the world </w:t>
            </w:r>
          </w:p>
          <w:p w14:paraId="4E5EEA98" w14:textId="300B96B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expressive arts and design </w:t>
            </w:r>
          </w:p>
          <w:p w14:paraId="5C2FA0BA" w14:textId="54FBB252" w:rsidR="006D3954" w:rsidRPr="00614C57" w:rsidRDefault="006D3954" w:rsidP="5267FD77">
            <w:pPr>
              <w:spacing w:before="87" w:line="268" w:lineRule="auto"/>
              <w:rPr>
                <w:rFonts w:asciiTheme="minorHAnsi" w:hAnsiTheme="minorHAnsi" w:cstheme="minorHAnsi"/>
                <w:lang w:val="en-US"/>
              </w:rPr>
            </w:pPr>
          </w:p>
          <w:p w14:paraId="594438F4" w14:textId="7790189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u w:val="single"/>
                <w:lang w:val="en-US"/>
              </w:rPr>
              <w:lastRenderedPageBreak/>
              <w:t xml:space="preserve">Educational </w:t>
            </w:r>
            <w:proofErr w:type="spellStart"/>
            <w:r w:rsidRPr="00614C57">
              <w:rPr>
                <w:rFonts w:asciiTheme="minorHAnsi" w:hAnsiTheme="minorHAnsi" w:cstheme="minorHAnsi"/>
                <w:b/>
                <w:bCs/>
                <w:u w:val="single"/>
                <w:lang w:val="en-US"/>
              </w:rPr>
              <w:t>Programmes</w:t>
            </w:r>
            <w:proofErr w:type="spellEnd"/>
            <w:r w:rsidRPr="00614C57">
              <w:rPr>
                <w:rFonts w:asciiTheme="minorHAnsi" w:hAnsiTheme="minorHAnsi" w:cstheme="minorHAnsi"/>
                <w:lang w:val="en-US"/>
              </w:rPr>
              <w:t xml:space="preserve">  </w:t>
            </w:r>
          </w:p>
          <w:p w14:paraId="7B9AA404" w14:textId="6E0BE90A"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lang w:val="en-US"/>
              </w:rPr>
              <w:t>Communication and Language</w:t>
            </w:r>
            <w:r w:rsidRPr="00614C57">
              <w:rPr>
                <w:rFonts w:asciiTheme="minorHAnsi" w:hAnsiTheme="minorHAnsi" w:cstheme="minorHAnsi"/>
                <w:lang w:val="en-US"/>
              </w:rPr>
              <w:t xml:space="preserve"> </w:t>
            </w:r>
          </w:p>
          <w:p w14:paraId="190217EC" w14:textId="20F6707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w:t>
            </w:r>
            <w:proofErr w:type="gramStart"/>
            <w:r w:rsidRPr="00614C57">
              <w:rPr>
                <w:rFonts w:asciiTheme="minorHAnsi" w:hAnsiTheme="minorHAnsi" w:cstheme="minorHAnsi"/>
                <w:lang w:val="en-US"/>
              </w:rPr>
              <w:t>doing, and</w:t>
            </w:r>
            <w:proofErr w:type="gramEnd"/>
            <w:r w:rsidRPr="00614C57">
              <w:rPr>
                <w:rFonts w:asciiTheme="minorHAnsi" w:hAnsiTheme="minorHAnsi" w:cstheme="minorHAnsi"/>
                <w:lang w:val="en-US"/>
              </w:rPr>
              <w:t xml:space="preserve">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w:t>
            </w:r>
            <w:proofErr w:type="gramStart"/>
            <w:r w:rsidRPr="00614C57">
              <w:rPr>
                <w:rFonts w:asciiTheme="minorHAnsi" w:hAnsiTheme="minorHAnsi" w:cstheme="minorHAnsi"/>
                <w:lang w:val="en-US"/>
              </w:rPr>
              <w:t>story-telling</w:t>
            </w:r>
            <w:proofErr w:type="gramEnd"/>
            <w:r w:rsidRPr="00614C57">
              <w:rPr>
                <w:rFonts w:asciiTheme="minorHAnsi" w:hAnsiTheme="minorHAnsi" w:cstheme="minorHAnsi"/>
                <w:lang w:val="en-US"/>
              </w:rPr>
              <w:t xml:space="preserve"> and role play, where children share their ideas with support and modelling from their teacher, and sensitive questioning that invites them to elaborate, children become comfortable using a rich range of vocabulary and language structures. </w:t>
            </w:r>
          </w:p>
          <w:p w14:paraId="6AC4B785" w14:textId="0346B7D8"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17333279" w14:textId="77175E41"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Personal, Social and Emotional Development </w:t>
            </w:r>
          </w:p>
          <w:p w14:paraId="7B9D0F0B" w14:textId="0ACAA103" w:rsidR="006D3954" w:rsidRPr="00614C57" w:rsidRDefault="006D3954" w:rsidP="5267FD77">
            <w:pPr>
              <w:spacing w:before="87" w:line="268" w:lineRule="auto"/>
              <w:rPr>
                <w:rFonts w:asciiTheme="minorHAnsi" w:hAnsiTheme="minorHAnsi" w:cstheme="minorHAnsi"/>
                <w:lang w:val="en-US"/>
              </w:rPr>
            </w:pPr>
          </w:p>
          <w:p w14:paraId="7051F7E1" w14:textId="0D64D835"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Children’s personal, social and emotional development (PSED) is crucial for children to lead healthy and happy </w:t>
            </w:r>
            <w:bookmarkStart w:id="0" w:name="_Int_Te5GpXA0"/>
            <w:proofErr w:type="gramStart"/>
            <w:r w:rsidRPr="00614C57">
              <w:rPr>
                <w:rFonts w:asciiTheme="minorHAnsi" w:hAnsiTheme="minorHAnsi" w:cstheme="minorHAnsi"/>
                <w:lang w:val="en-US"/>
              </w:rPr>
              <w:t>lives, and</w:t>
            </w:r>
            <w:bookmarkEnd w:id="0"/>
            <w:proofErr w:type="gramEnd"/>
            <w:r w:rsidRPr="00614C57">
              <w:rPr>
                <w:rFonts w:asciiTheme="minorHAnsi" w:hAnsiTheme="minorHAnsi" w:cstheme="minorHAnsi"/>
                <w:lang w:val="en-US"/>
              </w:rP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14:paraId="2036FC50" w14:textId="74B5614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4C7F601B" w14:textId="474140DB"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Physical Development </w:t>
            </w:r>
          </w:p>
          <w:p w14:paraId="6CE54CFC" w14:textId="7B2B14C2" w:rsidR="006D3954" w:rsidRPr="00614C57" w:rsidRDefault="006D3954" w:rsidP="5267FD77">
            <w:pPr>
              <w:spacing w:before="87" w:line="268" w:lineRule="auto"/>
              <w:rPr>
                <w:rFonts w:asciiTheme="minorHAnsi" w:hAnsiTheme="minorHAnsi" w:cstheme="minorHAnsi"/>
                <w:lang w:val="en-US"/>
              </w:rPr>
            </w:pPr>
          </w:p>
          <w:p w14:paraId="2483F91B" w14:textId="69BE4243"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Physical activity is vital in children’s all-round development, enabling them to pursue happy, healthy and active lives7.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w:t>
            </w:r>
            <w:r w:rsidRPr="00614C57">
              <w:rPr>
                <w:rFonts w:asciiTheme="minorHAnsi" w:hAnsiTheme="minorHAnsi" w:cstheme="minorHAnsi"/>
                <w:lang w:val="en-US"/>
              </w:rPr>
              <w:lastRenderedPageBreak/>
              <w:t xml:space="preserve">adults, allow children to develop proficiency, control and confidence. </w:t>
            </w:r>
          </w:p>
          <w:p w14:paraId="30A26F62" w14:textId="61FFF1CD"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0C215AAE" w14:textId="1C88DDEE"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Literacy </w:t>
            </w:r>
          </w:p>
          <w:p w14:paraId="5622CD85" w14:textId="1C7BCFEB" w:rsidR="006D3954" w:rsidRPr="00614C57" w:rsidRDefault="006D3954" w:rsidP="5267FD77">
            <w:pPr>
              <w:spacing w:before="87" w:line="268" w:lineRule="auto"/>
              <w:rPr>
                <w:rFonts w:asciiTheme="minorHAnsi" w:hAnsiTheme="minorHAnsi" w:cstheme="minorHAnsi"/>
                <w:lang w:val="en-US"/>
              </w:rPr>
            </w:pPr>
          </w:p>
          <w:p w14:paraId="143ED0B0" w14:textId="641701AF"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14:paraId="0334E05B" w14:textId="0891497D" w:rsidR="006D3954" w:rsidRPr="00614C57" w:rsidRDefault="006D3954" w:rsidP="5267FD77">
            <w:pPr>
              <w:spacing w:before="87" w:line="268" w:lineRule="auto"/>
              <w:rPr>
                <w:rFonts w:asciiTheme="minorHAnsi" w:hAnsiTheme="minorHAnsi" w:cstheme="minorHAnsi"/>
                <w:lang w:val="en-US"/>
              </w:rPr>
            </w:pPr>
          </w:p>
          <w:p w14:paraId="5DA1F221" w14:textId="26A46F5E"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Mathematics </w:t>
            </w:r>
          </w:p>
          <w:p w14:paraId="322B3EFA" w14:textId="5078CBA2" w:rsidR="006D3954" w:rsidRPr="00614C57" w:rsidRDefault="006D3954" w:rsidP="5267FD77">
            <w:pPr>
              <w:spacing w:before="87" w:line="268" w:lineRule="auto"/>
              <w:rPr>
                <w:rFonts w:asciiTheme="minorHAnsi" w:hAnsiTheme="minorHAnsi" w:cstheme="minorHAnsi"/>
                <w:b/>
                <w:bCs/>
                <w:lang w:val="en-US"/>
              </w:rPr>
            </w:pPr>
          </w:p>
          <w:p w14:paraId="3911E91C" w14:textId="0F5C6BD7"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w:t>
            </w:r>
            <w:proofErr w:type="spellStart"/>
            <w:r w:rsidRPr="00614C57">
              <w:rPr>
                <w:rFonts w:asciiTheme="minorHAnsi" w:hAnsiTheme="minorHAnsi" w:cstheme="minorHAnsi"/>
                <w:lang w:val="en-US"/>
              </w:rPr>
              <w:t>organising</w:t>
            </w:r>
            <w:proofErr w:type="spellEnd"/>
            <w:r w:rsidRPr="00614C57">
              <w:rPr>
                <w:rFonts w:asciiTheme="minorHAnsi" w:hAnsiTheme="minorHAnsi" w:cstheme="minorHAnsi"/>
                <w:lang w:val="en-US"/>
              </w:rPr>
              <w:t xml:space="preserve">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14:paraId="3620FD81" w14:textId="24B418D4"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582E7088" w14:textId="10669E87"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Understanding the World  </w:t>
            </w:r>
          </w:p>
          <w:p w14:paraId="6917DEDB" w14:textId="7AEA3291" w:rsidR="006D3954" w:rsidRPr="00614C57" w:rsidRDefault="006D3954" w:rsidP="5267FD77">
            <w:pPr>
              <w:spacing w:before="87" w:line="268" w:lineRule="auto"/>
              <w:rPr>
                <w:rFonts w:asciiTheme="minorHAnsi" w:hAnsiTheme="minorHAnsi" w:cstheme="minorHAnsi"/>
                <w:lang w:val="en-US"/>
              </w:rPr>
            </w:pPr>
          </w:p>
          <w:p w14:paraId="01D7B131" w14:textId="028AD46D"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14:paraId="4EC4E883" w14:textId="096EB44F"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lastRenderedPageBreak/>
              <w:t xml:space="preserve"> </w:t>
            </w:r>
          </w:p>
          <w:p w14:paraId="3CC2CF95" w14:textId="108C2EEF"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Expressive Arts and Design </w:t>
            </w:r>
          </w:p>
          <w:p w14:paraId="312F61AA" w14:textId="5921608C" w:rsidR="006D3954" w:rsidRPr="00614C57" w:rsidRDefault="006D3954" w:rsidP="5267FD77">
            <w:pPr>
              <w:spacing w:before="87" w:line="268" w:lineRule="auto"/>
              <w:rPr>
                <w:rFonts w:asciiTheme="minorHAnsi" w:hAnsiTheme="minorHAnsi" w:cstheme="minorHAnsi"/>
                <w:lang w:val="en-US"/>
              </w:rPr>
            </w:pPr>
          </w:p>
          <w:p w14:paraId="39E1A8F4" w14:textId="77777777" w:rsidR="006D3954" w:rsidRDefault="2C8B94B5" w:rsidP="00273513">
            <w:pPr>
              <w:spacing w:before="87" w:line="268" w:lineRule="auto"/>
              <w:rPr>
                <w:rFonts w:asciiTheme="minorHAnsi" w:hAnsiTheme="minorHAnsi" w:cstheme="minorHAnsi"/>
                <w:lang w:val="en-US"/>
              </w:rPr>
            </w:pPr>
            <w:r w:rsidRPr="00614C57">
              <w:rPr>
                <w:rFonts w:asciiTheme="minorHAnsi" w:hAnsiTheme="minorHAnsi" w:cstheme="minorHAnsi"/>
                <w:lang w:val="en-US"/>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49334333" w14:textId="360D5E26" w:rsidR="004673AB" w:rsidRPr="00614C57" w:rsidRDefault="004673AB" w:rsidP="00273513">
            <w:pPr>
              <w:spacing w:before="87" w:line="268" w:lineRule="auto"/>
              <w:rPr>
                <w:rFonts w:asciiTheme="minorHAnsi" w:hAnsiTheme="minorHAnsi" w:cstheme="minorHAnsi"/>
                <w:lang w:val="en-US"/>
              </w:rPr>
            </w:pPr>
          </w:p>
        </w:tc>
      </w:tr>
      <w:tr w:rsidR="00614C57" w:rsidRPr="00621F33" w14:paraId="1A3F3534" w14:textId="77777777" w:rsidTr="0083029E">
        <w:trPr>
          <w:trHeight w:val="843"/>
        </w:trPr>
        <w:tc>
          <w:tcPr>
            <w:tcW w:w="15570" w:type="dxa"/>
            <w:shd w:val="clear" w:color="auto" w:fill="4A66AC" w:themeFill="accent1"/>
          </w:tcPr>
          <w:p w14:paraId="6E5050F8" w14:textId="4F9C2CCA" w:rsidR="00614C57" w:rsidRPr="00273513" w:rsidRDefault="00614C57" w:rsidP="00DF5348">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Early Learning Goals</w:t>
            </w:r>
          </w:p>
        </w:tc>
      </w:tr>
      <w:tr w:rsidR="00DF5348" w:rsidRPr="00621F33" w14:paraId="2B07FEA5" w14:textId="77777777" w:rsidTr="264C84B2">
        <w:tc>
          <w:tcPr>
            <w:tcW w:w="15570" w:type="dxa"/>
            <w:shd w:val="clear" w:color="auto" w:fill="auto"/>
          </w:tcPr>
          <w:p w14:paraId="03D9830D" w14:textId="4A8547FD"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The level of development children should be expected to have attained by the end of the EYFS is defined by the early learning goals (ELGs). The ELGs support teachers to make a holistic, best-fit judgement about a child’s development, and their readiness for year 1.  When forming a judgement about whether an individual child is at the expected level of development, teachers draw on their knowledge of the child and their own expert professional judgement. This is sufficient evidence to assess a child’s individual level of development in relation to each of the ELGs. </w:t>
            </w:r>
          </w:p>
          <w:p w14:paraId="76278C93" w14:textId="6648D12C" w:rsidR="00A272DE" w:rsidRPr="00273513" w:rsidRDefault="00A272DE" w:rsidP="00BE43CB">
            <w:pPr>
              <w:rPr>
                <w:rFonts w:asciiTheme="minorHAnsi" w:eastAsia="Arial" w:hAnsiTheme="minorHAnsi" w:cstheme="minorHAnsi"/>
              </w:rPr>
            </w:pPr>
          </w:p>
          <w:p w14:paraId="5CF67F92" w14:textId="77777777" w:rsidR="00A272DE"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Communication and Language </w:t>
            </w:r>
          </w:p>
          <w:p w14:paraId="598C68B6" w14:textId="77777777" w:rsidR="00A272DE" w:rsidRPr="00273513" w:rsidRDefault="00A272DE" w:rsidP="00BE43CB">
            <w:pPr>
              <w:rPr>
                <w:rFonts w:asciiTheme="minorHAnsi" w:eastAsia="Arial" w:hAnsiTheme="minorHAnsi" w:cstheme="minorHAnsi"/>
                <w:b/>
                <w:bCs/>
                <w:u w:val="single"/>
              </w:rPr>
            </w:pPr>
          </w:p>
          <w:p w14:paraId="7D02B812" w14:textId="77777777" w:rsidR="00A272DE"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Listening, Attention and Understanding </w:t>
            </w:r>
          </w:p>
          <w:p w14:paraId="33328491" w14:textId="77777777" w:rsidR="00A272DE" w:rsidRPr="00273513" w:rsidRDefault="00A272DE" w:rsidP="00BE43CB">
            <w:pPr>
              <w:rPr>
                <w:rFonts w:asciiTheme="minorHAnsi" w:eastAsia="Arial" w:hAnsiTheme="minorHAnsi" w:cstheme="minorHAnsi"/>
              </w:rPr>
            </w:pPr>
          </w:p>
          <w:p w14:paraId="307CFFB1"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86B45E8" w14:textId="76D3FB7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Listen attentively and respond to what they hear with relevant questions, comments and actions when being read to and during whole class discussions and small group interactions.</w:t>
            </w:r>
          </w:p>
          <w:p w14:paraId="2BCC40A6" w14:textId="6F41313B"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Make comments about what they have heard and ask questions to clarify their understanding</w:t>
            </w:r>
            <w:r w:rsidR="00AA46E3" w:rsidRPr="00273513">
              <w:rPr>
                <w:rFonts w:asciiTheme="minorHAnsi" w:hAnsiTheme="minorHAnsi" w:cstheme="minorHAnsi"/>
              </w:rPr>
              <w:t>.</w:t>
            </w:r>
          </w:p>
          <w:p w14:paraId="23261D55" w14:textId="67672B29"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Hold conversation when engaged in back-and-forth exchanges with their teacher and peers. </w:t>
            </w:r>
          </w:p>
          <w:p w14:paraId="1C58E6B0" w14:textId="77777777" w:rsidR="00AA46E3" w:rsidRPr="00273513" w:rsidRDefault="00AA46E3" w:rsidP="00BE43CB">
            <w:pPr>
              <w:rPr>
                <w:rFonts w:asciiTheme="minorHAnsi" w:eastAsia="Arial" w:hAnsiTheme="minorHAnsi" w:cstheme="minorHAnsi"/>
              </w:rPr>
            </w:pPr>
          </w:p>
          <w:p w14:paraId="42061954" w14:textId="77777777" w:rsidR="00AA46E3"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Speaking  </w:t>
            </w:r>
          </w:p>
          <w:p w14:paraId="36CF75E6" w14:textId="77777777" w:rsidR="00AA46E3" w:rsidRPr="00273513" w:rsidRDefault="00AA46E3" w:rsidP="00BE43CB">
            <w:pPr>
              <w:rPr>
                <w:rFonts w:asciiTheme="minorHAnsi" w:eastAsia="Arial" w:hAnsiTheme="minorHAnsi" w:cstheme="minorHAnsi"/>
              </w:rPr>
            </w:pPr>
          </w:p>
          <w:p w14:paraId="288BE33A" w14:textId="77777777" w:rsidR="00AA46E3"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3D32565" w14:textId="10CE647A"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Participate in small group, class and one-to-one discussions, offering their own ideas, using recently introduced vocabulary</w:t>
            </w:r>
            <w:r w:rsidR="00AA46E3" w:rsidRPr="00273513">
              <w:rPr>
                <w:rFonts w:asciiTheme="minorHAnsi" w:hAnsiTheme="minorHAnsi" w:cstheme="minorHAnsi"/>
              </w:rPr>
              <w:t>.</w:t>
            </w:r>
          </w:p>
          <w:p w14:paraId="7F6D2B4D" w14:textId="4E5049A1"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Offer explanations for why things might happen, making use of recently introduced vocabulary from stories, non-fiction, rhymes and poems when appropriate</w:t>
            </w:r>
            <w:r w:rsidR="00F3141F" w:rsidRPr="00273513">
              <w:rPr>
                <w:rFonts w:asciiTheme="minorHAnsi" w:hAnsiTheme="minorHAnsi" w:cstheme="minorHAnsi"/>
              </w:rPr>
              <w:t>.</w:t>
            </w:r>
          </w:p>
          <w:p w14:paraId="184CE65D" w14:textId="73FFD98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 xml:space="preserve">Express their ideas and feelings about their experiences using full sentences, including use of past, present and future tenses and making use of conjunctions, with modelling and support from their teacher.  </w:t>
            </w:r>
          </w:p>
          <w:p w14:paraId="1317AF40" w14:textId="77777777" w:rsidR="00F3141F" w:rsidRPr="00273513" w:rsidRDefault="00F3141F" w:rsidP="00BE43CB">
            <w:pPr>
              <w:rPr>
                <w:rFonts w:asciiTheme="minorHAnsi" w:hAnsiTheme="minorHAnsi" w:cstheme="minorHAnsi"/>
              </w:rPr>
            </w:pPr>
          </w:p>
          <w:p w14:paraId="3152BACD" w14:textId="1B0E6A7B" w:rsidR="00A272DE" w:rsidRPr="00273513" w:rsidRDefault="00A272DE" w:rsidP="00BE43CB">
            <w:pPr>
              <w:rPr>
                <w:rFonts w:asciiTheme="minorHAnsi" w:hAnsiTheme="minorHAnsi" w:cstheme="minorHAnsi"/>
                <w:b/>
                <w:bCs/>
                <w:u w:val="single"/>
              </w:rPr>
            </w:pPr>
            <w:r w:rsidRPr="00273513">
              <w:rPr>
                <w:rFonts w:asciiTheme="minorHAnsi" w:hAnsiTheme="minorHAnsi" w:cstheme="minorHAnsi"/>
                <w:b/>
                <w:bCs/>
                <w:u w:val="single"/>
              </w:rPr>
              <w:t xml:space="preserve">Personal, Social and Emotional Development </w:t>
            </w:r>
          </w:p>
          <w:p w14:paraId="0C31C58B" w14:textId="77777777" w:rsidR="00F3141F" w:rsidRPr="00273513" w:rsidRDefault="00F3141F" w:rsidP="00BE43CB">
            <w:pPr>
              <w:rPr>
                <w:rFonts w:asciiTheme="minorHAnsi" w:eastAsia="Arial" w:hAnsiTheme="minorHAnsi" w:cstheme="minorHAnsi"/>
              </w:rPr>
            </w:pPr>
          </w:p>
          <w:p w14:paraId="078F139B" w14:textId="77777777" w:rsidR="00F3141F"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ELG: Self-Regulation</w:t>
            </w:r>
          </w:p>
          <w:p w14:paraId="0ABFE950" w14:textId="77777777" w:rsidR="00F3141F" w:rsidRPr="00273513" w:rsidRDefault="00F3141F" w:rsidP="00BE43CB">
            <w:pPr>
              <w:rPr>
                <w:rFonts w:asciiTheme="minorHAnsi" w:eastAsia="Arial" w:hAnsiTheme="minorHAnsi" w:cstheme="minorHAnsi"/>
              </w:rPr>
            </w:pPr>
          </w:p>
          <w:p w14:paraId="494A5FDA" w14:textId="16EFDB61" w:rsidR="00F3141F"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5A48D4CA" w14:textId="63003C3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an understanding of their own feelings and those of </w:t>
            </w:r>
            <w:proofErr w:type="gramStart"/>
            <w:r w:rsidRPr="00273513">
              <w:rPr>
                <w:rFonts w:asciiTheme="minorHAnsi" w:hAnsiTheme="minorHAnsi" w:cstheme="minorHAnsi"/>
              </w:rPr>
              <w:t>others, and</w:t>
            </w:r>
            <w:proofErr w:type="gramEnd"/>
            <w:r w:rsidRPr="00273513">
              <w:rPr>
                <w:rFonts w:asciiTheme="minorHAnsi" w:hAnsiTheme="minorHAnsi" w:cstheme="minorHAnsi"/>
              </w:rPr>
              <w:t xml:space="preserve"> begin to regulate their behaviour accordingly</w:t>
            </w:r>
            <w:r w:rsidR="00F3141F" w:rsidRPr="00273513">
              <w:rPr>
                <w:rFonts w:asciiTheme="minorHAnsi" w:hAnsiTheme="minorHAnsi" w:cstheme="minorHAnsi"/>
              </w:rPr>
              <w:t>.</w:t>
            </w:r>
          </w:p>
          <w:p w14:paraId="03895B76"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Set and work towards simple goals, being able to wait for what they want and control their immediate impulses when appropriate</w:t>
            </w:r>
          </w:p>
          <w:p w14:paraId="0309FA95"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Give focused attention to what the teacher says, responding appropriately even when engaged in activity, and show an ability to follow instructions involving several ideas or actions. </w:t>
            </w:r>
          </w:p>
          <w:p w14:paraId="7BE1A368" w14:textId="77777777" w:rsidR="00F3141F" w:rsidRPr="00273513" w:rsidRDefault="00F3141F" w:rsidP="00BE43CB">
            <w:pPr>
              <w:rPr>
                <w:rFonts w:asciiTheme="minorHAnsi" w:hAnsiTheme="minorHAnsi" w:cstheme="minorHAnsi"/>
              </w:rPr>
            </w:pPr>
          </w:p>
          <w:p w14:paraId="283B7C6B"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Managing Self </w:t>
            </w:r>
          </w:p>
          <w:p w14:paraId="400B94FA" w14:textId="77777777" w:rsidR="00F3141F" w:rsidRPr="00273513" w:rsidRDefault="00F3141F" w:rsidP="00BE43CB">
            <w:pPr>
              <w:rPr>
                <w:rFonts w:asciiTheme="minorHAnsi" w:hAnsiTheme="minorHAnsi" w:cstheme="minorHAnsi"/>
              </w:rPr>
            </w:pPr>
          </w:p>
          <w:p w14:paraId="78D16AD8" w14:textId="77777777" w:rsidR="00F3141F"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927B2A1" w14:textId="02FCCDB1"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Be confident to try new activities and show independence, resilience and perseverance in the face of challenge</w:t>
            </w:r>
            <w:r w:rsidR="00F3141F" w:rsidRPr="00273513">
              <w:rPr>
                <w:rFonts w:asciiTheme="minorHAnsi" w:hAnsiTheme="minorHAnsi" w:cstheme="minorHAnsi"/>
              </w:rPr>
              <w:t>.</w:t>
            </w:r>
          </w:p>
          <w:p w14:paraId="75237848"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Explain the reasons for rules, know right from wrong and try to behave accordingly</w:t>
            </w:r>
            <w:r w:rsidR="00F3141F" w:rsidRPr="00273513">
              <w:rPr>
                <w:rFonts w:asciiTheme="minorHAnsi" w:hAnsiTheme="minorHAnsi" w:cstheme="minorHAnsi"/>
              </w:rPr>
              <w:t>.</w:t>
            </w:r>
          </w:p>
          <w:p w14:paraId="6E396919"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Manage their own basic hygiene and personal needs, including dressing, going to the toilet and understanding the importance of healthy food choices</w:t>
            </w:r>
            <w:r w:rsidR="00F3141F" w:rsidRPr="00273513">
              <w:rPr>
                <w:rFonts w:asciiTheme="minorHAnsi" w:hAnsiTheme="minorHAnsi" w:cstheme="minorHAnsi"/>
              </w:rPr>
              <w:t>.</w:t>
            </w:r>
          </w:p>
          <w:p w14:paraId="2F92D29A" w14:textId="77777777" w:rsidR="00F3141F" w:rsidRPr="00273513" w:rsidRDefault="00F3141F" w:rsidP="00BE43CB">
            <w:pPr>
              <w:rPr>
                <w:rFonts w:asciiTheme="minorHAnsi" w:hAnsiTheme="minorHAnsi" w:cstheme="minorHAnsi"/>
              </w:rPr>
            </w:pPr>
          </w:p>
          <w:p w14:paraId="3A9CE159"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Building Relationships </w:t>
            </w:r>
          </w:p>
          <w:p w14:paraId="623B81B8" w14:textId="77777777" w:rsidR="004A09C1" w:rsidRPr="00273513" w:rsidRDefault="004A09C1" w:rsidP="00BE43CB">
            <w:pPr>
              <w:rPr>
                <w:rFonts w:asciiTheme="minorHAnsi" w:hAnsiTheme="minorHAnsi" w:cstheme="minorHAnsi"/>
              </w:rPr>
            </w:pPr>
          </w:p>
          <w:p w14:paraId="175BF876"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Children at the expected level of development will</w:t>
            </w:r>
            <w:r w:rsidR="004A09C1" w:rsidRPr="00273513">
              <w:rPr>
                <w:rFonts w:asciiTheme="minorHAnsi" w:hAnsiTheme="minorHAnsi" w:cstheme="minorHAnsi"/>
              </w:rPr>
              <w:t>:</w:t>
            </w:r>
          </w:p>
          <w:p w14:paraId="1E8FB36F"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Work and play cooperatively and take turns with others</w:t>
            </w:r>
            <w:r w:rsidR="004A09C1" w:rsidRPr="00273513">
              <w:rPr>
                <w:rFonts w:asciiTheme="minorHAnsi" w:hAnsiTheme="minorHAnsi" w:cstheme="minorHAnsi"/>
              </w:rPr>
              <w:t>.</w:t>
            </w:r>
          </w:p>
          <w:p w14:paraId="2B65AC22"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Form positive attachments to adults and friendships with peers</w:t>
            </w:r>
            <w:r w:rsidR="004A09C1" w:rsidRPr="00273513">
              <w:rPr>
                <w:rFonts w:asciiTheme="minorHAnsi" w:hAnsiTheme="minorHAnsi" w:cstheme="minorHAnsi"/>
              </w:rPr>
              <w:t>.</w:t>
            </w:r>
          </w:p>
          <w:p w14:paraId="4DD50F8E" w14:textId="4D8611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sensitivity to their own and to others’ needs.  </w:t>
            </w:r>
          </w:p>
          <w:p w14:paraId="01C2A690"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0D3BEEAE"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Physical Development </w:t>
            </w:r>
          </w:p>
          <w:p w14:paraId="6F8A306A" w14:textId="77777777" w:rsidR="004A09C1" w:rsidRPr="00273513" w:rsidRDefault="004A09C1" w:rsidP="00BE43CB">
            <w:pPr>
              <w:rPr>
                <w:rFonts w:asciiTheme="minorHAnsi" w:eastAsia="Arial" w:hAnsiTheme="minorHAnsi" w:cstheme="minorHAnsi"/>
                <w:b/>
                <w:bCs/>
                <w:u w:val="single"/>
              </w:rPr>
            </w:pPr>
          </w:p>
          <w:p w14:paraId="274FDFCC"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Gross Motor Skills  </w:t>
            </w:r>
          </w:p>
          <w:p w14:paraId="1F0A764B" w14:textId="77777777" w:rsidR="004A09C1" w:rsidRPr="00273513" w:rsidRDefault="004A09C1" w:rsidP="00BE43CB">
            <w:pPr>
              <w:rPr>
                <w:rFonts w:asciiTheme="minorHAnsi" w:eastAsia="Arial" w:hAnsiTheme="minorHAnsi" w:cstheme="minorHAnsi"/>
              </w:rPr>
            </w:pPr>
          </w:p>
          <w:p w14:paraId="07E2CC78"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122C5918"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Negotiate space and obstacles safely, with consideration for themselves and others</w:t>
            </w:r>
            <w:r w:rsidR="004A09C1" w:rsidRPr="00273513">
              <w:rPr>
                <w:rFonts w:asciiTheme="minorHAnsi" w:hAnsiTheme="minorHAnsi" w:cstheme="minorHAnsi"/>
              </w:rPr>
              <w:t>.</w:t>
            </w:r>
          </w:p>
          <w:p w14:paraId="42DBC57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strength, balance and coordination when playing</w:t>
            </w:r>
            <w:r w:rsidR="004A09C1" w:rsidRPr="00273513">
              <w:rPr>
                <w:rFonts w:asciiTheme="minorHAnsi" w:hAnsiTheme="minorHAnsi" w:cstheme="minorHAnsi"/>
              </w:rPr>
              <w:t>.</w:t>
            </w:r>
          </w:p>
          <w:p w14:paraId="128D62DF" w14:textId="541EF64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 xml:space="preserve">Move energetically, such as running, jumping, dancing, hopping, skipping and climbing.  </w:t>
            </w:r>
          </w:p>
          <w:p w14:paraId="72EA31CC" w14:textId="1D85665B" w:rsidR="00A272DE" w:rsidRPr="00273513" w:rsidRDefault="00A272DE" w:rsidP="00BE43CB">
            <w:pPr>
              <w:rPr>
                <w:rFonts w:asciiTheme="minorHAnsi" w:eastAsia="Arial" w:hAnsiTheme="minorHAnsi" w:cstheme="minorHAnsi"/>
              </w:rPr>
            </w:pPr>
          </w:p>
          <w:p w14:paraId="58208DD4"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Fine Motor Skills </w:t>
            </w:r>
          </w:p>
          <w:p w14:paraId="07817298" w14:textId="77777777" w:rsidR="004A09C1" w:rsidRPr="00273513" w:rsidRDefault="004A09C1" w:rsidP="00BE43CB">
            <w:pPr>
              <w:rPr>
                <w:rFonts w:asciiTheme="minorHAnsi" w:eastAsia="Arial" w:hAnsiTheme="minorHAnsi" w:cstheme="minorHAnsi"/>
              </w:rPr>
            </w:pPr>
          </w:p>
          <w:p w14:paraId="26124274"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3F44E1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Hold a pencil effectively in preparation for fluent writing – using the tripod grip in almost all cases</w:t>
            </w:r>
            <w:r w:rsidR="004A09C1" w:rsidRPr="00273513">
              <w:rPr>
                <w:rFonts w:asciiTheme="minorHAnsi" w:hAnsiTheme="minorHAnsi" w:cstheme="minorHAnsi"/>
              </w:rPr>
              <w:t>.</w:t>
            </w:r>
          </w:p>
          <w:p w14:paraId="329460A0"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Use a range of small tools, including scissors, paint brushes and cutler</w:t>
            </w:r>
            <w:r w:rsidR="004A09C1" w:rsidRPr="00273513">
              <w:rPr>
                <w:rFonts w:asciiTheme="minorHAnsi" w:hAnsiTheme="minorHAnsi" w:cstheme="minorHAnsi"/>
              </w:rPr>
              <w:t>y.</w:t>
            </w:r>
          </w:p>
          <w:p w14:paraId="3166782F" w14:textId="6DAD75F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Begin to show accuracy and care when drawing.  </w:t>
            </w:r>
          </w:p>
          <w:p w14:paraId="431D63F6"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4C9506D2"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Literacy </w:t>
            </w:r>
          </w:p>
          <w:p w14:paraId="300F0062" w14:textId="77777777" w:rsidR="004A09C1" w:rsidRPr="00273513" w:rsidRDefault="004A09C1" w:rsidP="00BE43CB">
            <w:pPr>
              <w:rPr>
                <w:rFonts w:asciiTheme="minorHAnsi" w:eastAsia="Arial" w:hAnsiTheme="minorHAnsi" w:cstheme="minorHAnsi"/>
                <w:b/>
                <w:bCs/>
                <w:u w:val="single"/>
              </w:rPr>
            </w:pPr>
          </w:p>
          <w:p w14:paraId="568C84A1"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Comprehension </w:t>
            </w:r>
          </w:p>
          <w:p w14:paraId="263A5259" w14:textId="77777777" w:rsidR="004A09C1" w:rsidRPr="00273513" w:rsidRDefault="004A09C1" w:rsidP="00BE43CB">
            <w:pPr>
              <w:rPr>
                <w:rFonts w:asciiTheme="minorHAnsi" w:eastAsia="Arial" w:hAnsiTheme="minorHAnsi" w:cstheme="minorHAnsi"/>
              </w:rPr>
            </w:pPr>
          </w:p>
          <w:p w14:paraId="62B9A33A"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59FD5D7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understanding of what has been read to them by retelling stories and narratives using their own words and recently introduced vocabulary</w:t>
            </w:r>
            <w:r w:rsidR="004A09C1" w:rsidRPr="00273513">
              <w:rPr>
                <w:rFonts w:asciiTheme="minorHAnsi" w:hAnsiTheme="minorHAnsi" w:cstheme="minorHAnsi"/>
              </w:rPr>
              <w:t>.</w:t>
            </w:r>
          </w:p>
          <w:p w14:paraId="0437E96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Anticipate – where appropriate – key events in stories</w:t>
            </w:r>
            <w:r w:rsidR="004A09C1" w:rsidRPr="00273513">
              <w:rPr>
                <w:rFonts w:asciiTheme="minorHAnsi" w:hAnsiTheme="minorHAnsi" w:cstheme="minorHAnsi"/>
              </w:rPr>
              <w:t>.</w:t>
            </w:r>
          </w:p>
          <w:p w14:paraId="0637B74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Use and understand recently introduced vocabulary during discussions about stories, non-fiction, rhymes and poems and during role-play.  </w:t>
            </w:r>
          </w:p>
          <w:p w14:paraId="084F593E" w14:textId="77777777" w:rsidR="004A09C1" w:rsidRPr="00273513" w:rsidRDefault="004A09C1" w:rsidP="00BE43CB">
            <w:pPr>
              <w:rPr>
                <w:rFonts w:asciiTheme="minorHAnsi" w:hAnsiTheme="minorHAnsi" w:cstheme="minorHAnsi"/>
              </w:rPr>
            </w:pPr>
          </w:p>
          <w:p w14:paraId="35981181" w14:textId="77777777"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Word Reading </w:t>
            </w:r>
          </w:p>
          <w:p w14:paraId="4265B3AB" w14:textId="77777777" w:rsidR="004A09C1" w:rsidRPr="00273513" w:rsidRDefault="004A09C1" w:rsidP="00BE43CB">
            <w:pPr>
              <w:rPr>
                <w:rFonts w:asciiTheme="minorHAnsi" w:hAnsiTheme="minorHAnsi" w:cstheme="minorHAnsi"/>
              </w:rPr>
            </w:pPr>
          </w:p>
          <w:p w14:paraId="2E5D4B3F"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D65C2E7"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Say a sound for each letter in the alphabet and at least 10 digraphs</w:t>
            </w:r>
            <w:r w:rsidR="004A09C1" w:rsidRPr="00273513">
              <w:rPr>
                <w:rFonts w:asciiTheme="minorHAnsi" w:hAnsiTheme="minorHAnsi" w:cstheme="minorHAnsi"/>
              </w:rPr>
              <w:t>.</w:t>
            </w:r>
          </w:p>
          <w:p w14:paraId="7450446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Read words consistent with their phonic knowledge by sound-blending</w:t>
            </w:r>
            <w:r w:rsidR="004A09C1" w:rsidRPr="00273513">
              <w:rPr>
                <w:rFonts w:asciiTheme="minorHAnsi" w:hAnsiTheme="minorHAnsi" w:cstheme="minorHAnsi"/>
              </w:rPr>
              <w:t>.</w:t>
            </w:r>
          </w:p>
          <w:p w14:paraId="1ABA33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Read aloud simple sentences and books that are consistent with their phonic knowledge, including some common exception words.  </w:t>
            </w:r>
          </w:p>
          <w:p w14:paraId="07823C85" w14:textId="77777777" w:rsidR="004A09C1" w:rsidRPr="00273513" w:rsidRDefault="004A09C1" w:rsidP="00BE43CB">
            <w:pPr>
              <w:rPr>
                <w:rFonts w:asciiTheme="minorHAnsi" w:hAnsiTheme="minorHAnsi" w:cstheme="minorHAnsi"/>
              </w:rPr>
            </w:pPr>
          </w:p>
          <w:p w14:paraId="1AEC53C7" w14:textId="027D7329"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Writing </w:t>
            </w:r>
          </w:p>
          <w:p w14:paraId="21B7ACB6" w14:textId="77777777" w:rsidR="00C36FAD" w:rsidRPr="00273513" w:rsidRDefault="00C36FAD" w:rsidP="00BE43CB">
            <w:pPr>
              <w:rPr>
                <w:rFonts w:asciiTheme="minorHAnsi" w:hAnsiTheme="minorHAnsi" w:cstheme="minorHAnsi"/>
                <w:b/>
                <w:bCs/>
              </w:rPr>
            </w:pPr>
          </w:p>
          <w:p w14:paraId="7A2A3A0B"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2AD66B11"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Write recognisable letters, most of which are correctly formed</w:t>
            </w:r>
            <w:r w:rsidR="004A09C1" w:rsidRPr="00273513">
              <w:rPr>
                <w:rFonts w:asciiTheme="minorHAnsi" w:hAnsiTheme="minorHAnsi" w:cstheme="minorHAnsi"/>
              </w:rPr>
              <w:t>.</w:t>
            </w:r>
          </w:p>
          <w:p w14:paraId="198434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Spell words by identifying sounds in them and representing the sounds with a letter or letters</w:t>
            </w:r>
            <w:r w:rsidR="004A09C1" w:rsidRPr="00273513">
              <w:rPr>
                <w:rFonts w:asciiTheme="minorHAnsi" w:hAnsiTheme="minorHAnsi" w:cstheme="minorHAnsi"/>
              </w:rPr>
              <w:t>.</w:t>
            </w:r>
          </w:p>
          <w:p w14:paraId="5990B9BE" w14:textId="7D7C02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Write simple phrases and sentences that can be read by others.  </w:t>
            </w:r>
          </w:p>
          <w:p w14:paraId="2032A503"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A173C20" w14:textId="1E697A2B"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Mathematics </w:t>
            </w:r>
          </w:p>
          <w:p w14:paraId="4F808901" w14:textId="77777777" w:rsidR="00C36FAD" w:rsidRPr="00273513" w:rsidRDefault="00C36FAD" w:rsidP="00BE43CB">
            <w:pPr>
              <w:rPr>
                <w:rFonts w:asciiTheme="minorHAnsi" w:eastAsia="Arial" w:hAnsiTheme="minorHAnsi" w:cstheme="minorHAnsi"/>
                <w:b/>
                <w:bCs/>
              </w:rPr>
            </w:pPr>
          </w:p>
          <w:p w14:paraId="3A278A85" w14:textId="1114CCD9"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lastRenderedPageBreak/>
              <w:t xml:space="preserve">ELG: Number </w:t>
            </w:r>
          </w:p>
          <w:p w14:paraId="6603605F" w14:textId="77777777" w:rsidR="00C36FAD" w:rsidRPr="00273513" w:rsidRDefault="00C36FAD" w:rsidP="00BE43CB">
            <w:pPr>
              <w:rPr>
                <w:rFonts w:asciiTheme="minorHAnsi" w:eastAsia="Arial" w:hAnsiTheme="minorHAnsi" w:cstheme="minorHAnsi"/>
              </w:rPr>
            </w:pPr>
          </w:p>
          <w:p w14:paraId="5B2BFE71"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21B485A8" w14:textId="7487C4B3"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Have a deep understanding of number to 10, including the composition of each number</w:t>
            </w:r>
            <w:r w:rsidR="004A09C1" w:rsidRPr="00273513">
              <w:rPr>
                <w:rFonts w:asciiTheme="minorHAnsi" w:hAnsiTheme="minorHAnsi" w:cstheme="minorHAnsi"/>
              </w:rPr>
              <w:t>.</w:t>
            </w:r>
            <w:r w:rsidRPr="00273513">
              <w:rPr>
                <w:rFonts w:asciiTheme="minorHAnsi" w:hAnsiTheme="minorHAnsi" w:cstheme="minorHAnsi"/>
              </w:rPr>
              <w:t xml:space="preserve">  </w:t>
            </w:r>
          </w:p>
          <w:p w14:paraId="52DAB81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Subitise (recognise quantities without counting) up to 5</w:t>
            </w:r>
            <w:r w:rsidR="004A09C1" w:rsidRPr="00273513">
              <w:rPr>
                <w:rFonts w:asciiTheme="minorHAnsi" w:hAnsiTheme="minorHAnsi" w:cstheme="minorHAnsi"/>
              </w:rPr>
              <w:t>.</w:t>
            </w:r>
          </w:p>
          <w:p w14:paraId="3A423267"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Automatically recall (without reference to rhymes, counting or other aids) number bonds up to 5 (including subtraction facts) and some number bonds to 10, including double facts.  </w:t>
            </w:r>
          </w:p>
          <w:p w14:paraId="0D0A31AA" w14:textId="77777777" w:rsidR="004A09C1" w:rsidRPr="00273513" w:rsidRDefault="004A09C1" w:rsidP="00BE43CB">
            <w:pPr>
              <w:rPr>
                <w:rFonts w:asciiTheme="minorHAnsi" w:hAnsiTheme="minorHAnsi" w:cstheme="minorHAnsi"/>
              </w:rPr>
            </w:pPr>
          </w:p>
          <w:p w14:paraId="564C29B4"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Numerical Patterns </w:t>
            </w:r>
          </w:p>
          <w:p w14:paraId="748625E3" w14:textId="77777777" w:rsidR="004A09C1" w:rsidRPr="00273513" w:rsidRDefault="004A09C1" w:rsidP="00BE43CB">
            <w:pPr>
              <w:rPr>
                <w:rFonts w:asciiTheme="minorHAnsi" w:hAnsiTheme="minorHAnsi" w:cstheme="minorHAnsi"/>
              </w:rPr>
            </w:pPr>
          </w:p>
          <w:p w14:paraId="726C2C16"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13651E12"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Verbally count beyond 20, recognising the pattern of the counting system</w:t>
            </w:r>
            <w:r w:rsidR="004A09C1" w:rsidRPr="00273513">
              <w:rPr>
                <w:rFonts w:asciiTheme="minorHAnsi" w:hAnsiTheme="minorHAnsi" w:cstheme="minorHAnsi"/>
              </w:rPr>
              <w:t>.</w:t>
            </w:r>
          </w:p>
          <w:p w14:paraId="5E5CFDD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Compare quantities up to 10 in different contexts, recognising when one quantity is greater than, less than or the same as the other quantity</w:t>
            </w:r>
            <w:r w:rsidR="004A09C1" w:rsidRPr="00273513">
              <w:rPr>
                <w:rFonts w:asciiTheme="minorHAnsi" w:hAnsiTheme="minorHAnsi" w:cstheme="minorHAnsi"/>
              </w:rPr>
              <w:t>.</w:t>
            </w:r>
          </w:p>
          <w:p w14:paraId="2E49E38A" w14:textId="5CEF2B4D"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Explore and represent patterns within numbers up to 10, including evens and odds, double facts and how quantities can be distributed equally.  </w:t>
            </w:r>
          </w:p>
          <w:p w14:paraId="63AAF5D4"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2F80567" w14:textId="77777777" w:rsidR="004A09C1"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Understanding the World </w:t>
            </w:r>
          </w:p>
          <w:p w14:paraId="22EDC429" w14:textId="77777777" w:rsidR="004A09C1" w:rsidRPr="00273513" w:rsidRDefault="004A09C1" w:rsidP="00BE43CB">
            <w:pPr>
              <w:rPr>
                <w:rFonts w:asciiTheme="minorHAnsi" w:eastAsia="Arial" w:hAnsiTheme="minorHAnsi" w:cstheme="minorHAnsi"/>
                <w:b/>
                <w:bCs/>
              </w:rPr>
            </w:pPr>
          </w:p>
          <w:p w14:paraId="6FE7C45C" w14:textId="77777777" w:rsidR="004A09C1"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Past and Present </w:t>
            </w:r>
          </w:p>
          <w:p w14:paraId="2345CABB" w14:textId="77777777" w:rsidR="004A09C1" w:rsidRPr="00273513" w:rsidRDefault="004A09C1" w:rsidP="00BE43CB">
            <w:pPr>
              <w:rPr>
                <w:rFonts w:asciiTheme="minorHAnsi" w:eastAsia="Arial" w:hAnsiTheme="minorHAnsi" w:cstheme="minorHAnsi"/>
              </w:rPr>
            </w:pPr>
          </w:p>
          <w:p w14:paraId="53F789EC" w14:textId="77777777" w:rsidR="004A09C1"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729AF74C"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Talk about the lives of the people around them and their roles in society</w:t>
            </w:r>
            <w:r w:rsidR="004A09C1" w:rsidRPr="00273513">
              <w:rPr>
                <w:rFonts w:asciiTheme="minorHAnsi" w:hAnsiTheme="minorHAnsi" w:cstheme="minorHAnsi"/>
              </w:rPr>
              <w:t>.</w:t>
            </w:r>
          </w:p>
          <w:p w14:paraId="20D4622A"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things in the past and now, drawing on their experiences and what has been read in class</w:t>
            </w:r>
            <w:r w:rsidR="004A09C1" w:rsidRPr="00273513">
              <w:rPr>
                <w:rFonts w:asciiTheme="minorHAnsi" w:hAnsiTheme="minorHAnsi" w:cstheme="minorHAnsi"/>
              </w:rPr>
              <w:t>.</w:t>
            </w:r>
          </w:p>
          <w:p w14:paraId="78BADDF8"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the past through settings, characters and events encountered in books read in class and storytelling. </w:t>
            </w:r>
          </w:p>
          <w:p w14:paraId="36AF87DB" w14:textId="77777777" w:rsidR="004A09C1" w:rsidRPr="00273513" w:rsidRDefault="004A09C1" w:rsidP="00BE43CB">
            <w:pPr>
              <w:rPr>
                <w:rFonts w:asciiTheme="minorHAnsi" w:hAnsiTheme="minorHAnsi" w:cstheme="minorHAnsi"/>
              </w:rPr>
            </w:pPr>
          </w:p>
          <w:p w14:paraId="7DEDE2A0"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People, Culture and Communities  </w:t>
            </w:r>
          </w:p>
          <w:p w14:paraId="1113F9F9" w14:textId="77777777" w:rsidR="004A09C1" w:rsidRPr="00273513" w:rsidRDefault="004A09C1" w:rsidP="00BE43CB">
            <w:pPr>
              <w:rPr>
                <w:rFonts w:asciiTheme="minorHAnsi" w:hAnsiTheme="minorHAnsi" w:cstheme="minorHAnsi"/>
              </w:rPr>
            </w:pPr>
          </w:p>
          <w:p w14:paraId="7D1AEA99"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Children at the expected level of development will:</w:t>
            </w:r>
          </w:p>
          <w:p w14:paraId="47D644D5"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Describe their immediate environment using knowledge from observation, discussion, stories, non-fiction texts and maps</w:t>
            </w:r>
            <w:r w:rsidR="004A09C1" w:rsidRPr="00273513">
              <w:rPr>
                <w:rFonts w:asciiTheme="minorHAnsi" w:hAnsiTheme="minorHAnsi" w:cstheme="minorHAnsi"/>
              </w:rPr>
              <w:t>.</w:t>
            </w:r>
          </w:p>
          <w:p w14:paraId="25717D4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different religious and cultural communities in this country, drawing on their experiences and what has been read in class</w:t>
            </w:r>
            <w:r w:rsidR="004A09C1" w:rsidRPr="00273513">
              <w:rPr>
                <w:rFonts w:asciiTheme="minorHAnsi" w:hAnsiTheme="minorHAnsi" w:cstheme="minorHAnsi"/>
              </w:rPr>
              <w:t>.</w:t>
            </w:r>
          </w:p>
          <w:p w14:paraId="6C6A0A3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Explain some similarities and differences between life in this country and life in other countries, drawing on knowledge from stories, non-fiction texts and – when appropriate – maps.  </w:t>
            </w:r>
          </w:p>
          <w:p w14:paraId="6ECCE373" w14:textId="77777777" w:rsidR="004A09C1" w:rsidRPr="00273513" w:rsidRDefault="004A09C1" w:rsidP="00BE43CB">
            <w:pPr>
              <w:rPr>
                <w:rFonts w:asciiTheme="minorHAnsi" w:hAnsiTheme="minorHAnsi" w:cstheme="minorHAnsi"/>
              </w:rPr>
            </w:pPr>
          </w:p>
          <w:p w14:paraId="1056E517"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The Natural World  </w:t>
            </w:r>
          </w:p>
          <w:p w14:paraId="2D5CC956" w14:textId="77777777" w:rsidR="004A09C1" w:rsidRPr="00273513" w:rsidRDefault="004A09C1" w:rsidP="00BE43CB">
            <w:pPr>
              <w:rPr>
                <w:rFonts w:asciiTheme="minorHAnsi" w:hAnsiTheme="minorHAnsi" w:cstheme="minorHAnsi"/>
              </w:rPr>
            </w:pPr>
          </w:p>
          <w:p w14:paraId="03732063"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5E69C54A"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Explore the natural world around them, making observations and drawing pictures of animals and plants</w:t>
            </w:r>
            <w:r w:rsidR="00BE43CB" w:rsidRPr="00273513">
              <w:rPr>
                <w:rFonts w:asciiTheme="minorHAnsi" w:hAnsiTheme="minorHAnsi" w:cstheme="minorHAnsi"/>
              </w:rPr>
              <w:t>.</w:t>
            </w:r>
          </w:p>
          <w:p w14:paraId="4A9AC207"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the natural world around them and contrasting environments, drawing on their experiences and what has been read in class</w:t>
            </w:r>
            <w:r w:rsidR="00BE43CB" w:rsidRPr="00273513">
              <w:rPr>
                <w:rFonts w:asciiTheme="minorHAnsi" w:hAnsiTheme="minorHAnsi" w:cstheme="minorHAnsi"/>
              </w:rPr>
              <w:t>.</w:t>
            </w:r>
          </w:p>
          <w:p w14:paraId="3024AD73" w14:textId="2230F103"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some important processes and changes in the natural world around them, including the seasons and changing states of matter.  </w:t>
            </w:r>
          </w:p>
          <w:p w14:paraId="0A1EE2EE"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11226B9F" w14:textId="77777777" w:rsidR="00BE43CB"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Expressive Arts and Design </w:t>
            </w:r>
          </w:p>
          <w:p w14:paraId="18C29D4C" w14:textId="77777777" w:rsidR="00BE43CB" w:rsidRPr="00273513" w:rsidRDefault="00BE43CB" w:rsidP="00BE43CB">
            <w:pPr>
              <w:rPr>
                <w:rFonts w:asciiTheme="minorHAnsi" w:eastAsia="Arial" w:hAnsiTheme="minorHAnsi" w:cstheme="minorHAnsi"/>
              </w:rPr>
            </w:pPr>
          </w:p>
          <w:p w14:paraId="47CE3F37" w14:textId="77777777" w:rsidR="00BE43CB"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Creating with Materials </w:t>
            </w:r>
          </w:p>
          <w:p w14:paraId="3B500957" w14:textId="77777777" w:rsidR="00BE43CB" w:rsidRPr="00273513" w:rsidRDefault="00BE43CB" w:rsidP="00BE43CB">
            <w:pPr>
              <w:rPr>
                <w:rFonts w:asciiTheme="minorHAnsi" w:eastAsia="Arial" w:hAnsiTheme="minorHAnsi" w:cstheme="minorHAnsi"/>
              </w:rPr>
            </w:pPr>
          </w:p>
          <w:p w14:paraId="5C5F3835" w14:textId="77777777" w:rsidR="00BE43CB" w:rsidRPr="00273513" w:rsidRDefault="00AA46E3"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DF8BFAE"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Safely use and explore a variety of materials, tools and techniques, experimenting with colour, design, texture, form and function</w:t>
            </w:r>
            <w:r w:rsidR="00BE43CB" w:rsidRPr="00273513">
              <w:rPr>
                <w:rFonts w:asciiTheme="minorHAnsi" w:hAnsiTheme="minorHAnsi" w:cstheme="minorHAnsi"/>
              </w:rPr>
              <w:t>.</w:t>
            </w:r>
          </w:p>
          <w:p w14:paraId="34BD4C75"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Share their creations, explaining the process they have used</w:t>
            </w:r>
            <w:r w:rsidR="00BE43CB" w:rsidRPr="00273513">
              <w:rPr>
                <w:rFonts w:asciiTheme="minorHAnsi" w:hAnsiTheme="minorHAnsi" w:cstheme="minorHAnsi"/>
              </w:rPr>
              <w:t>.</w:t>
            </w:r>
          </w:p>
          <w:p w14:paraId="54D6CE5D"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Make use of props and materials when role playing characters in narratives and stories.  </w:t>
            </w:r>
          </w:p>
          <w:p w14:paraId="24266723" w14:textId="77777777" w:rsidR="00BE43CB" w:rsidRPr="00273513" w:rsidRDefault="00BE43CB" w:rsidP="00BE43CB">
            <w:pPr>
              <w:rPr>
                <w:rFonts w:asciiTheme="minorHAnsi" w:hAnsiTheme="minorHAnsi" w:cstheme="minorHAnsi"/>
              </w:rPr>
            </w:pPr>
          </w:p>
          <w:p w14:paraId="31FE7838" w14:textId="77777777" w:rsidR="00BE43CB"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Being Imaginative and Expressive </w:t>
            </w:r>
          </w:p>
          <w:p w14:paraId="4171CE97" w14:textId="77777777" w:rsidR="00BE43CB" w:rsidRPr="00273513" w:rsidRDefault="00BE43CB" w:rsidP="00BE43CB">
            <w:pPr>
              <w:rPr>
                <w:rFonts w:asciiTheme="minorHAnsi" w:hAnsiTheme="minorHAnsi" w:cstheme="minorHAnsi"/>
              </w:rPr>
            </w:pPr>
          </w:p>
          <w:p w14:paraId="4D8953B9"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ACC0C62"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Invent, adapt and recount narratives and stories with peers and their teacher</w:t>
            </w:r>
            <w:r w:rsidR="00BE43CB" w:rsidRPr="00273513">
              <w:rPr>
                <w:rFonts w:asciiTheme="minorHAnsi" w:hAnsiTheme="minorHAnsi" w:cstheme="minorHAnsi"/>
              </w:rPr>
              <w:t>.</w:t>
            </w:r>
          </w:p>
          <w:p w14:paraId="0C99CBB8"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Sing a range of well-known nursery rhymes and songs</w:t>
            </w:r>
            <w:r w:rsidR="00BE43CB" w:rsidRPr="00273513">
              <w:rPr>
                <w:rFonts w:asciiTheme="minorHAnsi" w:hAnsiTheme="minorHAnsi" w:cstheme="minorHAnsi"/>
              </w:rPr>
              <w:t>.</w:t>
            </w:r>
          </w:p>
          <w:p w14:paraId="5DD0B6F7" w14:textId="21C8BFAD" w:rsidR="00DF5348"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Perform songs, rhymes, poems and stories with others, and – when appropriate – try to move in time with music.  </w:t>
            </w:r>
          </w:p>
        </w:tc>
      </w:tr>
      <w:tr w:rsidR="00E41FF8" w:rsidRPr="00621F33" w14:paraId="6999DB2F" w14:textId="77777777" w:rsidTr="00E41FF8">
        <w:trPr>
          <w:trHeight w:val="353"/>
        </w:trPr>
        <w:tc>
          <w:tcPr>
            <w:tcW w:w="15570" w:type="dxa"/>
            <w:shd w:val="clear" w:color="auto" w:fill="4A66AC" w:themeFill="accent1"/>
          </w:tcPr>
          <w:p w14:paraId="4F862DDA" w14:textId="2D0EDA9E" w:rsidR="00E41FF8" w:rsidRPr="00273513" w:rsidRDefault="00273513" w:rsidP="50554CBA">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Our personalised approach</w:t>
            </w:r>
          </w:p>
        </w:tc>
      </w:tr>
      <w:tr w:rsidR="00273513" w:rsidRPr="00621F33" w14:paraId="657E71E5" w14:textId="77777777" w:rsidTr="00273513">
        <w:trPr>
          <w:trHeight w:val="353"/>
        </w:trPr>
        <w:tc>
          <w:tcPr>
            <w:tcW w:w="15570" w:type="dxa"/>
            <w:shd w:val="clear" w:color="auto" w:fill="auto"/>
          </w:tcPr>
          <w:p w14:paraId="27994F66" w14:textId="77777777" w:rsidR="00A757A7" w:rsidRDefault="00A757A7" w:rsidP="00273513">
            <w:pPr>
              <w:rPr>
                <w:rFonts w:asciiTheme="minorHAnsi" w:hAnsiTheme="minorHAnsi" w:cstheme="minorHAnsi"/>
                <w:bCs/>
                <w:highlight w:val="yellow"/>
              </w:rPr>
            </w:pPr>
          </w:p>
          <w:p w14:paraId="7584724C" w14:textId="77777777" w:rsidR="00273513" w:rsidRDefault="00A54BEC" w:rsidP="00B97080">
            <w:pPr>
              <w:rPr>
                <w:rFonts w:asciiTheme="minorHAnsi" w:hAnsiTheme="minorHAnsi" w:cstheme="minorHAnsi"/>
                <w:bCs/>
              </w:rPr>
            </w:pPr>
            <w:r>
              <w:rPr>
                <w:rFonts w:asciiTheme="minorHAnsi" w:hAnsiTheme="minorHAnsi" w:cstheme="minorHAnsi"/>
                <w:bCs/>
              </w:rPr>
              <w:t>A</w:t>
            </w:r>
            <w:r w:rsidR="004A4623">
              <w:rPr>
                <w:rFonts w:asciiTheme="minorHAnsi" w:hAnsiTheme="minorHAnsi" w:cstheme="minorHAnsi"/>
                <w:bCs/>
              </w:rPr>
              <w:t>t</w:t>
            </w:r>
            <w:r>
              <w:rPr>
                <w:rFonts w:asciiTheme="minorHAnsi" w:hAnsiTheme="minorHAnsi" w:cstheme="minorHAnsi"/>
                <w:bCs/>
              </w:rPr>
              <w:t xml:space="preserve"> Drake’s C of E Primary School our EYFS children are based in our KS1 class</w:t>
            </w:r>
            <w:r w:rsidR="004A4623">
              <w:rPr>
                <w:rFonts w:asciiTheme="minorHAnsi" w:hAnsiTheme="minorHAnsi" w:cstheme="minorHAnsi"/>
                <w:bCs/>
              </w:rPr>
              <w:t>room alongside our year 1 and 2 children.</w:t>
            </w:r>
            <w:r w:rsidR="00D427E8">
              <w:rPr>
                <w:rFonts w:asciiTheme="minorHAnsi" w:hAnsiTheme="minorHAnsi" w:cstheme="minorHAnsi"/>
                <w:bCs/>
              </w:rPr>
              <w:t xml:space="preserve"> </w:t>
            </w:r>
            <w:r w:rsidR="00E41902">
              <w:rPr>
                <w:rFonts w:asciiTheme="minorHAnsi" w:hAnsiTheme="minorHAnsi" w:cstheme="minorHAnsi"/>
                <w:bCs/>
              </w:rPr>
              <w:t>Within this setting w</w:t>
            </w:r>
            <w:r w:rsidR="00D427E8">
              <w:rPr>
                <w:rFonts w:asciiTheme="minorHAnsi" w:hAnsiTheme="minorHAnsi" w:cstheme="minorHAnsi"/>
                <w:bCs/>
              </w:rPr>
              <w:t xml:space="preserve">e have an extra mezzanine </w:t>
            </w:r>
            <w:r w:rsidR="00315802">
              <w:rPr>
                <w:rFonts w:asciiTheme="minorHAnsi" w:hAnsiTheme="minorHAnsi" w:cstheme="minorHAnsi"/>
                <w:bCs/>
              </w:rPr>
              <w:t xml:space="preserve">classroom which is designated </w:t>
            </w:r>
            <w:r w:rsidR="00E41902">
              <w:rPr>
                <w:rFonts w:asciiTheme="minorHAnsi" w:hAnsiTheme="minorHAnsi" w:cstheme="minorHAnsi"/>
                <w:bCs/>
              </w:rPr>
              <w:t xml:space="preserve">solely </w:t>
            </w:r>
            <w:r w:rsidR="00315802">
              <w:rPr>
                <w:rFonts w:asciiTheme="minorHAnsi" w:hAnsiTheme="minorHAnsi" w:cstheme="minorHAnsi"/>
                <w:bCs/>
              </w:rPr>
              <w:t xml:space="preserve">for </w:t>
            </w:r>
            <w:r w:rsidR="00335297">
              <w:rPr>
                <w:rFonts w:asciiTheme="minorHAnsi" w:hAnsiTheme="minorHAnsi" w:cstheme="minorHAnsi"/>
                <w:bCs/>
              </w:rPr>
              <w:t xml:space="preserve">the use of </w:t>
            </w:r>
            <w:r w:rsidR="00315802">
              <w:rPr>
                <w:rFonts w:asciiTheme="minorHAnsi" w:hAnsiTheme="minorHAnsi" w:cstheme="minorHAnsi"/>
                <w:bCs/>
              </w:rPr>
              <w:t>our EYFS children</w:t>
            </w:r>
            <w:r w:rsidR="00E41902">
              <w:rPr>
                <w:rFonts w:asciiTheme="minorHAnsi" w:hAnsiTheme="minorHAnsi" w:cstheme="minorHAnsi"/>
                <w:bCs/>
              </w:rPr>
              <w:t xml:space="preserve">. This is used for continuous provision and role play, alongside focused </w:t>
            </w:r>
            <w:r w:rsidR="00ED5351">
              <w:rPr>
                <w:rFonts w:asciiTheme="minorHAnsi" w:hAnsiTheme="minorHAnsi" w:cstheme="minorHAnsi"/>
                <w:bCs/>
              </w:rPr>
              <w:t xml:space="preserve">and guided </w:t>
            </w:r>
            <w:r w:rsidR="00E41902">
              <w:rPr>
                <w:rFonts w:asciiTheme="minorHAnsi" w:hAnsiTheme="minorHAnsi" w:cstheme="minorHAnsi"/>
                <w:bCs/>
              </w:rPr>
              <w:t>sessions as appropriate.</w:t>
            </w:r>
            <w:r>
              <w:rPr>
                <w:rFonts w:asciiTheme="minorHAnsi" w:hAnsiTheme="minorHAnsi" w:cstheme="minorHAnsi"/>
                <w:bCs/>
              </w:rPr>
              <w:t xml:space="preserve"> </w:t>
            </w:r>
            <w:r w:rsidR="00E41902">
              <w:rPr>
                <w:rFonts w:asciiTheme="minorHAnsi" w:hAnsiTheme="minorHAnsi" w:cstheme="minorHAnsi"/>
                <w:bCs/>
              </w:rPr>
              <w:t>Our</w:t>
            </w:r>
            <w:r>
              <w:rPr>
                <w:rFonts w:asciiTheme="minorHAnsi" w:hAnsiTheme="minorHAnsi" w:cstheme="minorHAnsi"/>
                <w:bCs/>
              </w:rPr>
              <w:t xml:space="preserve"> continuous provision runs within th</w:t>
            </w:r>
            <w:r w:rsidR="00E41902">
              <w:rPr>
                <w:rFonts w:asciiTheme="minorHAnsi" w:hAnsiTheme="minorHAnsi" w:cstheme="minorHAnsi"/>
                <w:bCs/>
              </w:rPr>
              <w:t>e whole</w:t>
            </w:r>
            <w:r>
              <w:rPr>
                <w:rFonts w:asciiTheme="minorHAnsi" w:hAnsiTheme="minorHAnsi" w:cstheme="minorHAnsi"/>
                <w:bCs/>
              </w:rPr>
              <w:t xml:space="preserve"> setting and includes a well</w:t>
            </w:r>
            <w:r w:rsidR="004A4623">
              <w:rPr>
                <w:rFonts w:asciiTheme="minorHAnsi" w:hAnsiTheme="minorHAnsi" w:cstheme="minorHAnsi"/>
                <w:bCs/>
              </w:rPr>
              <w:t>-</w:t>
            </w:r>
            <w:r>
              <w:rPr>
                <w:rFonts w:asciiTheme="minorHAnsi" w:hAnsiTheme="minorHAnsi" w:cstheme="minorHAnsi"/>
                <w:bCs/>
              </w:rPr>
              <w:t>resourced outside area</w:t>
            </w:r>
            <w:r w:rsidR="00E41902">
              <w:rPr>
                <w:rFonts w:asciiTheme="minorHAnsi" w:hAnsiTheme="minorHAnsi" w:cstheme="minorHAnsi"/>
                <w:bCs/>
              </w:rPr>
              <w:t xml:space="preserve"> that the children have free flow access to. </w:t>
            </w:r>
            <w:r>
              <w:rPr>
                <w:rFonts w:asciiTheme="minorHAnsi" w:hAnsiTheme="minorHAnsi" w:cstheme="minorHAnsi"/>
                <w:bCs/>
              </w:rPr>
              <w:t xml:space="preserve"> EYFS children have daily phonic teaching, guided maths sessions, </w:t>
            </w:r>
            <w:r w:rsidR="004A4623">
              <w:rPr>
                <w:rFonts w:asciiTheme="minorHAnsi" w:hAnsiTheme="minorHAnsi" w:cstheme="minorHAnsi"/>
                <w:bCs/>
              </w:rPr>
              <w:t xml:space="preserve">guided literacy sessions, </w:t>
            </w:r>
            <w:r>
              <w:rPr>
                <w:rFonts w:asciiTheme="minorHAnsi" w:hAnsiTheme="minorHAnsi" w:cstheme="minorHAnsi"/>
                <w:bCs/>
              </w:rPr>
              <w:t>focussed story</w:t>
            </w:r>
            <w:r w:rsidR="004A4623">
              <w:rPr>
                <w:rFonts w:asciiTheme="minorHAnsi" w:hAnsiTheme="minorHAnsi" w:cstheme="minorHAnsi"/>
                <w:bCs/>
              </w:rPr>
              <w:t xml:space="preserve"> </w:t>
            </w:r>
            <w:r>
              <w:rPr>
                <w:rFonts w:asciiTheme="minorHAnsi" w:hAnsiTheme="minorHAnsi" w:cstheme="minorHAnsi"/>
                <w:bCs/>
              </w:rPr>
              <w:t>times</w:t>
            </w:r>
            <w:r w:rsidR="004A4623">
              <w:rPr>
                <w:rFonts w:asciiTheme="minorHAnsi" w:hAnsiTheme="minorHAnsi" w:cstheme="minorHAnsi"/>
                <w:bCs/>
              </w:rPr>
              <w:t xml:space="preserve"> and </w:t>
            </w:r>
            <w:r w:rsidR="00A322C8">
              <w:rPr>
                <w:rFonts w:asciiTheme="minorHAnsi" w:hAnsiTheme="minorHAnsi" w:cstheme="minorHAnsi"/>
                <w:bCs/>
              </w:rPr>
              <w:t xml:space="preserve">phonically decodable </w:t>
            </w:r>
            <w:r w:rsidR="004A4623">
              <w:rPr>
                <w:rFonts w:asciiTheme="minorHAnsi" w:hAnsiTheme="minorHAnsi" w:cstheme="minorHAnsi"/>
                <w:bCs/>
              </w:rPr>
              <w:t>guided reads</w:t>
            </w:r>
            <w:r w:rsidR="00835EE8">
              <w:rPr>
                <w:rFonts w:asciiTheme="minorHAnsi" w:hAnsiTheme="minorHAnsi" w:cstheme="minorHAnsi"/>
                <w:bCs/>
              </w:rPr>
              <w:t>. These sessions are</w:t>
            </w:r>
            <w:r w:rsidR="004A4623">
              <w:rPr>
                <w:rFonts w:asciiTheme="minorHAnsi" w:hAnsiTheme="minorHAnsi" w:cstheme="minorHAnsi"/>
                <w:bCs/>
              </w:rPr>
              <w:t xml:space="preserve"> run separately from our KS1 children. Some class sessions</w:t>
            </w:r>
            <w:r w:rsidR="00E41902">
              <w:rPr>
                <w:rFonts w:asciiTheme="minorHAnsi" w:hAnsiTheme="minorHAnsi" w:cstheme="minorHAnsi"/>
                <w:bCs/>
              </w:rPr>
              <w:t xml:space="preserve"> and activities</w:t>
            </w:r>
            <w:r w:rsidR="004A4623">
              <w:rPr>
                <w:rFonts w:asciiTheme="minorHAnsi" w:hAnsiTheme="minorHAnsi" w:cstheme="minorHAnsi"/>
                <w:bCs/>
              </w:rPr>
              <w:t xml:space="preserve"> are run </w:t>
            </w:r>
            <w:r w:rsidR="00D427E8">
              <w:rPr>
                <w:rFonts w:asciiTheme="minorHAnsi" w:hAnsiTheme="minorHAnsi" w:cstheme="minorHAnsi"/>
                <w:bCs/>
              </w:rPr>
              <w:t>alongside our KS</w:t>
            </w:r>
            <w:r w:rsidR="00E41902">
              <w:rPr>
                <w:rFonts w:asciiTheme="minorHAnsi" w:hAnsiTheme="minorHAnsi" w:cstheme="minorHAnsi"/>
                <w:bCs/>
              </w:rPr>
              <w:t>1</w:t>
            </w:r>
            <w:r w:rsidR="00D427E8">
              <w:rPr>
                <w:rFonts w:asciiTheme="minorHAnsi" w:hAnsiTheme="minorHAnsi" w:cstheme="minorHAnsi"/>
                <w:bCs/>
              </w:rPr>
              <w:t xml:space="preserve"> </w:t>
            </w:r>
            <w:r w:rsidR="00131881">
              <w:rPr>
                <w:rFonts w:asciiTheme="minorHAnsi" w:hAnsiTheme="minorHAnsi" w:cstheme="minorHAnsi"/>
                <w:bCs/>
              </w:rPr>
              <w:t>children,</w:t>
            </w:r>
            <w:r w:rsidR="00D427E8">
              <w:rPr>
                <w:rFonts w:asciiTheme="minorHAnsi" w:hAnsiTheme="minorHAnsi" w:cstheme="minorHAnsi"/>
                <w:bCs/>
              </w:rPr>
              <w:t xml:space="preserve"> and </w:t>
            </w:r>
            <w:r w:rsidR="00E41902">
              <w:rPr>
                <w:rFonts w:asciiTheme="minorHAnsi" w:hAnsiTheme="minorHAnsi" w:cstheme="minorHAnsi"/>
                <w:bCs/>
              </w:rPr>
              <w:t xml:space="preserve">this is differentiated by need. </w:t>
            </w:r>
            <w:r w:rsidR="00131881">
              <w:rPr>
                <w:rFonts w:asciiTheme="minorHAnsi" w:hAnsiTheme="minorHAnsi" w:cstheme="minorHAnsi"/>
                <w:bCs/>
              </w:rPr>
              <w:t>The</w:t>
            </w:r>
            <w:r w:rsidR="00E41902">
              <w:rPr>
                <w:rFonts w:asciiTheme="minorHAnsi" w:hAnsiTheme="minorHAnsi" w:cstheme="minorHAnsi"/>
                <w:bCs/>
              </w:rPr>
              <w:t xml:space="preserve"> day always starts with a visual timetable with our EYFS children so they are prepared for what each day will bring. </w:t>
            </w:r>
          </w:p>
          <w:p w14:paraId="290A628A" w14:textId="77777777" w:rsidR="00273DDF" w:rsidRDefault="00273DDF" w:rsidP="00B97080">
            <w:pPr>
              <w:rPr>
                <w:rFonts w:asciiTheme="minorHAnsi" w:hAnsiTheme="minorHAnsi" w:cstheme="minorHAnsi"/>
                <w:bCs/>
              </w:rPr>
            </w:pPr>
          </w:p>
          <w:p w14:paraId="5DD23D17" w14:textId="7521B42F" w:rsidR="00273DDF" w:rsidRPr="00273513" w:rsidRDefault="00273DDF" w:rsidP="00B97080">
            <w:pPr>
              <w:rPr>
                <w:rFonts w:asciiTheme="minorHAnsi" w:hAnsiTheme="minorHAnsi" w:cstheme="minorHAnsi"/>
                <w:bCs/>
              </w:rPr>
            </w:pPr>
          </w:p>
        </w:tc>
      </w:tr>
      <w:tr w:rsidR="00EE2B15" w:rsidRPr="00621F33" w14:paraId="7EDEF459" w14:textId="77777777" w:rsidTr="00273DDF">
        <w:trPr>
          <w:trHeight w:val="444"/>
        </w:trPr>
        <w:tc>
          <w:tcPr>
            <w:tcW w:w="15570" w:type="dxa"/>
            <w:tcBorders>
              <w:bottom w:val="single" w:sz="4" w:space="0" w:color="auto"/>
            </w:tcBorders>
            <w:shd w:val="clear" w:color="auto" w:fill="auto"/>
          </w:tcPr>
          <w:p w14:paraId="09398639" w14:textId="409A09B0" w:rsidR="00A021BA" w:rsidRPr="00273DDF" w:rsidRDefault="00A021BA" w:rsidP="00273513">
            <w:pPr>
              <w:rPr>
                <w:rFonts w:asciiTheme="minorHAnsi" w:hAnsiTheme="minorHAnsi" w:cstheme="minorHAnsi"/>
                <w:b/>
                <w:sz w:val="28"/>
                <w:szCs w:val="28"/>
              </w:rPr>
            </w:pPr>
            <w:r w:rsidRPr="00273DDF">
              <w:rPr>
                <w:rFonts w:asciiTheme="minorHAnsi" w:hAnsiTheme="minorHAnsi" w:cstheme="minorHAnsi"/>
                <w:b/>
                <w:sz w:val="28"/>
                <w:szCs w:val="28"/>
              </w:rPr>
              <w:lastRenderedPageBreak/>
              <w:t>Reading</w:t>
            </w:r>
          </w:p>
        </w:tc>
      </w:tr>
      <w:tr w:rsidR="00273DDF" w:rsidRPr="00621F33" w14:paraId="58773F7A" w14:textId="77777777" w:rsidTr="00220118">
        <w:trPr>
          <w:trHeight w:val="7488"/>
        </w:trPr>
        <w:tc>
          <w:tcPr>
            <w:tcW w:w="15570" w:type="dxa"/>
            <w:tcBorders>
              <w:top w:val="single" w:sz="4" w:space="0" w:color="auto"/>
              <w:bottom w:val="single" w:sz="4" w:space="0" w:color="auto"/>
            </w:tcBorders>
            <w:shd w:val="clear" w:color="auto" w:fill="auto"/>
          </w:tcPr>
          <w:p w14:paraId="15B151A4" w14:textId="238AFF13" w:rsidR="00273DDF" w:rsidRDefault="00273DDF" w:rsidP="00273DDF">
            <w:pPr>
              <w:rPr>
                <w:rFonts w:asciiTheme="minorHAnsi" w:hAnsiTheme="minorHAnsi" w:cstheme="minorHAnsi"/>
                <w:b/>
                <w:u w:val="single"/>
              </w:rPr>
            </w:pPr>
            <w:r>
              <w:rPr>
                <w:rFonts w:asciiTheme="minorHAnsi" w:hAnsiTheme="minorHAnsi" w:cstheme="minorHAnsi"/>
                <w:b/>
                <w:u w:val="single"/>
              </w:rPr>
              <w:t>Home/School Reading</w:t>
            </w:r>
          </w:p>
          <w:p w14:paraId="26684901" w14:textId="77777777" w:rsidR="005C6F7E" w:rsidRDefault="005C6F7E" w:rsidP="00273DDF">
            <w:pPr>
              <w:rPr>
                <w:rFonts w:asciiTheme="minorHAnsi" w:hAnsiTheme="minorHAnsi" w:cstheme="minorHAnsi"/>
                <w:b/>
                <w:u w:val="single"/>
              </w:rPr>
            </w:pPr>
          </w:p>
          <w:p w14:paraId="4E95B481" w14:textId="77777777" w:rsidR="00273DDF" w:rsidRPr="007874AC" w:rsidRDefault="00273DDF" w:rsidP="00273DDF">
            <w:pPr>
              <w:textAlignment w:val="baseline"/>
              <w:rPr>
                <w:rFonts w:ascii="Calibri" w:eastAsia="Times New Roman" w:hAnsi="Calibri" w:cs="Calibri"/>
                <w:sz w:val="20"/>
                <w:szCs w:val="20"/>
              </w:rPr>
            </w:pPr>
            <w:r w:rsidRPr="007874AC">
              <w:rPr>
                <w:rFonts w:ascii="Calibri" w:eastAsia="Times New Roman" w:hAnsi="Calibri" w:cs="Calibri"/>
                <w:sz w:val="20"/>
                <w:szCs w:val="20"/>
              </w:rPr>
              <w:t>We hold a parent meeting early in the year to explain how we teach reading at Drake’s and how parents/families can support this process.</w:t>
            </w:r>
          </w:p>
          <w:p w14:paraId="603A8DFB" w14:textId="77777777" w:rsidR="00273DDF" w:rsidRPr="007874AC" w:rsidRDefault="00273DDF" w:rsidP="00273DDF">
            <w:pPr>
              <w:textAlignment w:val="baseline"/>
              <w:rPr>
                <w:rFonts w:ascii="Calibri" w:eastAsia="Times New Roman" w:hAnsi="Calibri" w:cs="Calibri"/>
                <w:sz w:val="20"/>
                <w:szCs w:val="20"/>
              </w:rPr>
            </w:pPr>
            <w:r w:rsidRPr="007874AC">
              <w:rPr>
                <w:rFonts w:ascii="Calibri" w:eastAsia="Times New Roman" w:hAnsi="Calibri" w:cs="Calibri"/>
                <w:sz w:val="20"/>
                <w:szCs w:val="20"/>
              </w:rPr>
              <w:t>We share a home school video and letter explaining how phonics and reading are taught through our Phonic Bug Platform and how parents can use this at home.</w:t>
            </w:r>
          </w:p>
          <w:p w14:paraId="4165BD36" w14:textId="77777777" w:rsidR="00273DDF" w:rsidRPr="007874AC" w:rsidRDefault="00273DDF" w:rsidP="00273DDF">
            <w:pPr>
              <w:textAlignment w:val="baseline"/>
              <w:rPr>
                <w:rFonts w:ascii="Calibri" w:eastAsia="Times New Roman" w:hAnsi="Calibri" w:cs="Calibri"/>
                <w:sz w:val="20"/>
                <w:szCs w:val="20"/>
              </w:rPr>
            </w:pPr>
            <w:r w:rsidRPr="007874AC">
              <w:rPr>
                <w:rFonts w:ascii="Calibri" w:eastAsia="Times New Roman" w:hAnsi="Calibri" w:cs="Calibri"/>
                <w:sz w:val="20"/>
                <w:szCs w:val="20"/>
              </w:rPr>
              <w:t xml:space="preserve">A reading record book is used to record reading and feedback.  The reading record book is regularly updated to identify target areas/phonic sounds to work on at home. Observations are uploaded regularly to Tapestry to record and inform parents of progress. Children read their book first at school to build familiarity and confidence then take it home to practise with an adult. When they return to </w:t>
            </w:r>
            <w:proofErr w:type="gramStart"/>
            <w:r w:rsidRPr="007874AC">
              <w:rPr>
                <w:rFonts w:ascii="Calibri" w:eastAsia="Times New Roman" w:hAnsi="Calibri" w:cs="Calibri"/>
                <w:sz w:val="20"/>
                <w:szCs w:val="20"/>
              </w:rPr>
              <w:t>school</w:t>
            </w:r>
            <w:proofErr w:type="gramEnd"/>
            <w:r w:rsidRPr="007874AC">
              <w:rPr>
                <w:rFonts w:ascii="Calibri" w:eastAsia="Times New Roman" w:hAnsi="Calibri" w:cs="Calibri"/>
                <w:sz w:val="20"/>
                <w:szCs w:val="20"/>
              </w:rPr>
              <w:t xml:space="preserve"> they will read the book again and if secure, the book will be changed.</w:t>
            </w:r>
          </w:p>
          <w:p w14:paraId="77189116" w14:textId="77777777" w:rsidR="00273DDF" w:rsidRDefault="00273DDF" w:rsidP="00273DDF">
            <w:pPr>
              <w:rPr>
                <w:rFonts w:ascii="Calibri" w:eastAsia="Times New Roman" w:hAnsi="Calibri" w:cs="Calibri"/>
                <w:sz w:val="20"/>
                <w:szCs w:val="20"/>
              </w:rPr>
            </w:pPr>
            <w:r w:rsidRPr="007874AC">
              <w:rPr>
                <w:rFonts w:ascii="Calibri" w:eastAsia="Times New Roman" w:hAnsi="Calibri" w:cs="Calibri"/>
                <w:sz w:val="20"/>
                <w:szCs w:val="20"/>
              </w:rPr>
              <w:t>In addition to phonetically decodable reading books, library books for sharing are chosen by the children and sent home for parents to read with their child at least once a week.</w:t>
            </w:r>
          </w:p>
          <w:p w14:paraId="0482FC58" w14:textId="77777777" w:rsidR="00273DDF" w:rsidRDefault="00273DDF" w:rsidP="00273DDF">
            <w:pPr>
              <w:rPr>
                <w:rFonts w:ascii="Calibri" w:eastAsia="Times New Roman" w:hAnsi="Calibri" w:cs="Calibri"/>
                <w:sz w:val="20"/>
                <w:szCs w:val="20"/>
              </w:rPr>
            </w:pPr>
          </w:p>
          <w:p w14:paraId="30177F7B" w14:textId="09C581AF" w:rsidR="00273DDF" w:rsidRDefault="00273DDF" w:rsidP="00273DDF">
            <w:pPr>
              <w:rPr>
                <w:rFonts w:ascii="Calibri" w:eastAsia="Times New Roman" w:hAnsi="Calibri" w:cs="Calibri"/>
                <w:b/>
                <w:bCs/>
                <w:sz w:val="20"/>
                <w:szCs w:val="20"/>
                <w:u w:val="single"/>
              </w:rPr>
            </w:pPr>
            <w:r w:rsidRPr="007E6D1F">
              <w:rPr>
                <w:rFonts w:ascii="Calibri" w:eastAsia="Times New Roman" w:hAnsi="Calibri" w:cs="Calibri"/>
                <w:b/>
                <w:bCs/>
                <w:sz w:val="20"/>
                <w:szCs w:val="20"/>
                <w:u w:val="single"/>
              </w:rPr>
              <w:t>Phonics</w:t>
            </w:r>
            <w:r>
              <w:rPr>
                <w:rFonts w:ascii="Calibri" w:eastAsia="Times New Roman" w:hAnsi="Calibri" w:cs="Calibri"/>
                <w:b/>
                <w:bCs/>
                <w:sz w:val="20"/>
                <w:szCs w:val="20"/>
                <w:u w:val="single"/>
              </w:rPr>
              <w:t>/Reading Skills</w:t>
            </w:r>
          </w:p>
          <w:p w14:paraId="790CD3A3" w14:textId="77777777" w:rsidR="005C6F7E" w:rsidRDefault="005C6F7E" w:rsidP="00273DDF">
            <w:pPr>
              <w:rPr>
                <w:rFonts w:ascii="Calibri" w:eastAsia="Times New Roman" w:hAnsi="Calibri" w:cs="Calibri"/>
                <w:b/>
                <w:bCs/>
                <w:sz w:val="20"/>
                <w:szCs w:val="20"/>
                <w:u w:val="single"/>
              </w:rPr>
            </w:pPr>
          </w:p>
          <w:p w14:paraId="10825E6A" w14:textId="77777777" w:rsidR="00273DDF" w:rsidRPr="007E6D1F" w:rsidRDefault="00273DDF" w:rsidP="00273DDF">
            <w:pPr>
              <w:textAlignment w:val="baseline"/>
              <w:rPr>
                <w:rFonts w:asciiTheme="minorHAnsi" w:eastAsia="Times New Roman" w:hAnsiTheme="minorHAnsi" w:cstheme="minorHAnsi"/>
                <w:color w:val="FF0000"/>
                <w:sz w:val="20"/>
                <w:szCs w:val="20"/>
              </w:rPr>
            </w:pPr>
            <w:r w:rsidRPr="007E6D1F">
              <w:rPr>
                <w:rFonts w:asciiTheme="minorHAnsi" w:eastAsia="Times New Roman" w:hAnsiTheme="minorHAnsi" w:cstheme="minorHAnsi"/>
                <w:sz w:val="20"/>
                <w:szCs w:val="20"/>
              </w:rPr>
              <w:t>Children are taught phonics using the Phonics Bug Platform which is supported by individual accounts. Each child’s reading books are then closely linked to their phonic knowledge.</w:t>
            </w:r>
          </w:p>
          <w:p w14:paraId="746CBBFB" w14:textId="77777777" w:rsidR="00273DDF" w:rsidRPr="007E6D1F" w:rsidRDefault="00273DDF" w:rsidP="00273DDF">
            <w:pPr>
              <w:pStyle w:val="TableTitle"/>
              <w:spacing w:before="120" w:after="120"/>
              <w:rPr>
                <w:rFonts w:asciiTheme="minorHAnsi" w:hAnsiTheme="minorHAnsi" w:cstheme="minorHAnsi"/>
                <w:b w:val="0"/>
                <w:sz w:val="20"/>
                <w:szCs w:val="20"/>
              </w:rPr>
            </w:pPr>
            <w:r w:rsidRPr="007E6D1F">
              <w:rPr>
                <w:rFonts w:asciiTheme="minorHAnsi" w:hAnsiTheme="minorHAnsi" w:cstheme="minorHAnsi"/>
                <w:b w:val="0"/>
                <w:sz w:val="20"/>
                <w:szCs w:val="20"/>
              </w:rPr>
              <w:t xml:space="preserve">Phonics is taught daily and systematically using the structure ‘recap, teach, practice and apply’. Children are tracked on a phonics tracked that swiftly identifies when extra support is needed. Children then have 1:1 support, pre teach </w:t>
            </w:r>
            <w:proofErr w:type="gramStart"/>
            <w:r w:rsidRPr="007E6D1F">
              <w:rPr>
                <w:rFonts w:asciiTheme="minorHAnsi" w:hAnsiTheme="minorHAnsi" w:cstheme="minorHAnsi"/>
                <w:b w:val="0"/>
                <w:sz w:val="20"/>
                <w:szCs w:val="20"/>
              </w:rPr>
              <w:t>and  post</w:t>
            </w:r>
            <w:proofErr w:type="gramEnd"/>
            <w:r w:rsidRPr="007E6D1F">
              <w:rPr>
                <w:rFonts w:asciiTheme="minorHAnsi" w:hAnsiTheme="minorHAnsi" w:cstheme="minorHAnsi"/>
                <w:b w:val="0"/>
                <w:sz w:val="20"/>
                <w:szCs w:val="20"/>
              </w:rPr>
              <w:t xml:space="preserve"> teach sessions and extra group teaches as required. We use the Phonics Bug schedule of assessment </w:t>
            </w:r>
            <w:proofErr w:type="gramStart"/>
            <w:r w:rsidRPr="007E6D1F">
              <w:rPr>
                <w:rFonts w:asciiTheme="minorHAnsi" w:hAnsiTheme="minorHAnsi" w:cstheme="minorHAnsi"/>
                <w:b w:val="0"/>
                <w:sz w:val="20"/>
                <w:szCs w:val="20"/>
              </w:rPr>
              <w:t>to .track</w:t>
            </w:r>
            <w:proofErr w:type="gramEnd"/>
            <w:r w:rsidRPr="007E6D1F">
              <w:rPr>
                <w:rFonts w:asciiTheme="minorHAnsi" w:hAnsiTheme="minorHAnsi" w:cstheme="minorHAnsi"/>
                <w:b w:val="0"/>
                <w:sz w:val="20"/>
                <w:szCs w:val="20"/>
              </w:rPr>
              <w:t xml:space="preserve"> progress to inform our teaching .</w:t>
            </w:r>
          </w:p>
          <w:p w14:paraId="0A748439" w14:textId="77777777" w:rsidR="00273DDF" w:rsidRPr="007A336C" w:rsidRDefault="00273DDF" w:rsidP="00273DDF">
            <w:pPr>
              <w:textAlignment w:val="baseline"/>
              <w:rPr>
                <w:rFonts w:asciiTheme="minorHAnsi" w:eastAsia="Times New Roman" w:hAnsiTheme="minorHAnsi" w:cstheme="minorHAnsi"/>
                <w:sz w:val="20"/>
                <w:szCs w:val="20"/>
              </w:rPr>
            </w:pPr>
            <w:r w:rsidRPr="007A336C">
              <w:rPr>
                <w:rFonts w:asciiTheme="minorHAnsi" w:eastAsia="Times New Roman" w:hAnsiTheme="minorHAnsi" w:cstheme="minorHAnsi"/>
                <w:sz w:val="20"/>
                <w:szCs w:val="20"/>
              </w:rPr>
              <w:t>Phonics resources are displayed throughout the room and are provided to children on an individual basis to support writing.</w:t>
            </w:r>
          </w:p>
          <w:p w14:paraId="330131E2" w14:textId="77777777" w:rsidR="00273DDF" w:rsidRPr="007A336C" w:rsidRDefault="00273DDF" w:rsidP="00273DDF">
            <w:pPr>
              <w:pBdr>
                <w:top w:val="nil"/>
                <w:left w:val="nil"/>
                <w:bottom w:val="nil"/>
                <w:right w:val="nil"/>
                <w:between w:val="nil"/>
              </w:pBdr>
              <w:rPr>
                <w:rFonts w:asciiTheme="minorHAnsi" w:eastAsia="Times New Roman" w:hAnsiTheme="minorHAnsi" w:cstheme="minorHAnsi"/>
                <w:sz w:val="20"/>
                <w:szCs w:val="20"/>
              </w:rPr>
            </w:pPr>
            <w:r w:rsidRPr="007A336C">
              <w:rPr>
                <w:rFonts w:asciiTheme="minorHAnsi" w:eastAsia="Times New Roman" w:hAnsiTheme="minorHAnsi" w:cstheme="minorHAnsi"/>
                <w:sz w:val="20"/>
                <w:szCs w:val="20"/>
              </w:rPr>
              <w:t>Children’s key word recognition is taught through the Phonics Bug language sessions and reinforced with individual word, caption and sentence cards.</w:t>
            </w:r>
          </w:p>
          <w:p w14:paraId="4FE38743" w14:textId="77777777" w:rsidR="00273DDF" w:rsidRPr="007A336C" w:rsidRDefault="00273DDF" w:rsidP="00273DDF">
            <w:pPr>
              <w:textAlignment w:val="baseline"/>
              <w:rPr>
                <w:rFonts w:asciiTheme="minorHAnsi" w:eastAsia="Times New Roman" w:hAnsiTheme="minorHAnsi" w:cstheme="minorHAnsi"/>
                <w:sz w:val="20"/>
                <w:szCs w:val="20"/>
              </w:rPr>
            </w:pPr>
            <w:r w:rsidRPr="007A336C">
              <w:rPr>
                <w:rFonts w:asciiTheme="minorHAnsi" w:eastAsia="Times New Roman" w:hAnsiTheme="minorHAnsi" w:cstheme="minorHAnsi"/>
                <w:sz w:val="20"/>
                <w:szCs w:val="20"/>
              </w:rPr>
              <w:t>When ready, children have weekly guided learning either individually or in small groups.  They read decodable books in line with their phonics phases and other decodable materials such as caption and sentence cards, games and Phonics Bug activities.</w:t>
            </w:r>
          </w:p>
          <w:p w14:paraId="66C8FF36" w14:textId="77777777" w:rsidR="00273DDF" w:rsidRDefault="00273DDF" w:rsidP="00273DDF">
            <w:pPr>
              <w:pBdr>
                <w:top w:val="nil"/>
                <w:left w:val="nil"/>
                <w:bottom w:val="nil"/>
                <w:right w:val="nil"/>
                <w:between w:val="nil"/>
              </w:pBdr>
              <w:rPr>
                <w:rFonts w:asciiTheme="minorHAnsi" w:hAnsiTheme="minorHAnsi" w:cstheme="minorHAnsi"/>
                <w:sz w:val="20"/>
                <w:szCs w:val="20"/>
              </w:rPr>
            </w:pPr>
            <w:r w:rsidRPr="007A336C">
              <w:rPr>
                <w:rFonts w:asciiTheme="minorHAnsi" w:eastAsia="Times New Roman" w:hAnsiTheme="minorHAnsi" w:cstheme="minorHAnsi"/>
                <w:sz w:val="20"/>
                <w:szCs w:val="20"/>
              </w:rPr>
              <w:t xml:space="preserve">Guided reading and focussed story times reinforce developing phonics skills, building a bank of known tricky words, book talk, understanding, and following the text to improve speed and fluency. During daily story time opportunities are given to use comprehension skills such as: </w:t>
            </w:r>
            <w:r w:rsidRPr="007A336C">
              <w:rPr>
                <w:rFonts w:asciiTheme="minorHAnsi" w:hAnsiTheme="minorHAnsi" w:cstheme="minorHAnsi"/>
                <w:sz w:val="20"/>
                <w:szCs w:val="20"/>
              </w:rPr>
              <w:t>prediction, explanation, and summarising.</w:t>
            </w:r>
          </w:p>
          <w:p w14:paraId="47F3ADB5" w14:textId="77777777" w:rsidR="00273DDF" w:rsidRDefault="00273DDF" w:rsidP="00273DDF">
            <w:pPr>
              <w:pBdr>
                <w:top w:val="nil"/>
                <w:left w:val="nil"/>
                <w:bottom w:val="nil"/>
                <w:right w:val="nil"/>
                <w:between w:val="nil"/>
              </w:pBdr>
              <w:rPr>
                <w:rFonts w:asciiTheme="minorHAnsi" w:hAnsiTheme="minorHAnsi" w:cstheme="minorHAnsi"/>
                <w:sz w:val="20"/>
                <w:szCs w:val="20"/>
              </w:rPr>
            </w:pPr>
          </w:p>
          <w:p w14:paraId="6A5BD297" w14:textId="7C2015D6" w:rsidR="00273DDF" w:rsidRDefault="00273DDF" w:rsidP="00273DDF">
            <w:pPr>
              <w:pBdr>
                <w:top w:val="nil"/>
                <w:left w:val="nil"/>
                <w:bottom w:val="nil"/>
                <w:right w:val="nil"/>
                <w:between w:val="nil"/>
              </w:pBdr>
              <w:rPr>
                <w:rFonts w:asciiTheme="minorHAnsi" w:eastAsia="Times New Roman" w:hAnsiTheme="minorHAnsi" w:cstheme="minorHAnsi"/>
                <w:b/>
                <w:bCs/>
                <w:sz w:val="20"/>
                <w:szCs w:val="20"/>
                <w:u w:val="single"/>
              </w:rPr>
            </w:pPr>
            <w:r w:rsidRPr="000966B8">
              <w:rPr>
                <w:rFonts w:asciiTheme="minorHAnsi" w:eastAsia="Times New Roman" w:hAnsiTheme="minorHAnsi" w:cstheme="minorHAnsi"/>
                <w:b/>
                <w:bCs/>
                <w:sz w:val="20"/>
                <w:szCs w:val="20"/>
                <w:u w:val="single"/>
              </w:rPr>
              <w:t>Environment/Continuous Provision</w:t>
            </w:r>
          </w:p>
          <w:p w14:paraId="75F2BC3C" w14:textId="77777777" w:rsidR="005C6F7E" w:rsidRPr="000966B8" w:rsidRDefault="005C6F7E" w:rsidP="00273DDF">
            <w:pPr>
              <w:pBdr>
                <w:top w:val="nil"/>
                <w:left w:val="nil"/>
                <w:bottom w:val="nil"/>
                <w:right w:val="nil"/>
                <w:between w:val="nil"/>
              </w:pBdr>
              <w:rPr>
                <w:rFonts w:asciiTheme="minorHAnsi" w:eastAsia="Times New Roman" w:hAnsiTheme="minorHAnsi" w:cstheme="minorHAnsi"/>
                <w:b/>
                <w:bCs/>
                <w:sz w:val="20"/>
                <w:szCs w:val="20"/>
                <w:u w:val="single"/>
              </w:rPr>
            </w:pPr>
          </w:p>
          <w:p w14:paraId="5FAAE2E4" w14:textId="77777777"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 xml:space="preserve">Continuous provision activities include readily available reading &amp; writing opportunities inside and outside. </w:t>
            </w:r>
          </w:p>
          <w:p w14:paraId="39CF1E38" w14:textId="77777777"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Children have a shared story time daily using rich and exciting books from a range of authors on our reading spine.</w:t>
            </w:r>
          </w:p>
          <w:p w14:paraId="59C71891" w14:textId="77777777" w:rsidR="00273DDF" w:rsidRPr="000966B8" w:rsidRDefault="00273DDF" w:rsidP="00273DDF">
            <w:pPr>
              <w:textAlignment w:val="baseline"/>
              <w:rPr>
                <w:rFonts w:asciiTheme="minorHAnsi" w:eastAsia="Times New Roman" w:hAnsiTheme="minorHAnsi" w:cstheme="minorHAnsi"/>
                <w:color w:val="FF0000"/>
                <w:sz w:val="20"/>
                <w:szCs w:val="20"/>
              </w:rPr>
            </w:pPr>
            <w:r w:rsidRPr="000966B8">
              <w:rPr>
                <w:rFonts w:asciiTheme="minorHAnsi" w:eastAsia="Times New Roman" w:hAnsiTheme="minorHAnsi" w:cstheme="minorHAnsi"/>
                <w:sz w:val="20"/>
                <w:szCs w:val="20"/>
              </w:rPr>
              <w:t xml:space="preserve">Our class book nooks, hot spots and corners are extensively used by pupils, giving them more access to a wide range of books. Book nooks are intentional and enticing and are changed regularly. They contain fiction, </w:t>
            </w:r>
            <w:proofErr w:type="spellStart"/>
            <w:proofErr w:type="gramStart"/>
            <w:r w:rsidRPr="000966B8">
              <w:rPr>
                <w:rFonts w:asciiTheme="minorHAnsi" w:eastAsia="Times New Roman" w:hAnsiTheme="minorHAnsi" w:cstheme="minorHAnsi"/>
                <w:sz w:val="20"/>
                <w:szCs w:val="20"/>
              </w:rPr>
              <w:t>non fiction</w:t>
            </w:r>
            <w:proofErr w:type="spellEnd"/>
            <w:proofErr w:type="gramEnd"/>
            <w:r w:rsidRPr="000966B8">
              <w:rPr>
                <w:rFonts w:asciiTheme="minorHAnsi" w:eastAsia="Times New Roman" w:hAnsiTheme="minorHAnsi" w:cstheme="minorHAnsi"/>
                <w:sz w:val="20"/>
                <w:szCs w:val="20"/>
              </w:rPr>
              <w:t xml:space="preserve"> and poetry alongside selected decodable books that children can read independently.</w:t>
            </w:r>
          </w:p>
          <w:p w14:paraId="460664CB" w14:textId="77777777"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 xml:space="preserve">Tricky words and CEW are displayed for reference on our working walls. Children have constant access to phonic and spelling mats for table work, as well as a pictorial alphabet that includes capitals. </w:t>
            </w:r>
          </w:p>
          <w:p w14:paraId="7E558BB8" w14:textId="0A2266A4"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 xml:space="preserve">There are labels and captions </w:t>
            </w:r>
            <w:r w:rsidR="005C6F7E">
              <w:rPr>
                <w:rFonts w:asciiTheme="minorHAnsi" w:eastAsia="Times New Roman" w:hAnsiTheme="minorHAnsi" w:cstheme="minorHAnsi"/>
                <w:sz w:val="20"/>
                <w:szCs w:val="20"/>
              </w:rPr>
              <w:t xml:space="preserve">in print </w:t>
            </w:r>
            <w:r w:rsidRPr="000966B8">
              <w:rPr>
                <w:rFonts w:asciiTheme="minorHAnsi" w:eastAsia="Times New Roman" w:hAnsiTheme="minorHAnsi" w:cstheme="minorHAnsi"/>
                <w:sz w:val="20"/>
                <w:szCs w:val="20"/>
              </w:rPr>
              <w:t>throughout the classroom to support reading and developing new vocabulary.</w:t>
            </w:r>
          </w:p>
          <w:p w14:paraId="32DE1917" w14:textId="64C8689C" w:rsidR="00273DDF" w:rsidRDefault="00273DDF" w:rsidP="00273DDF">
            <w:pPr>
              <w:pBdr>
                <w:top w:val="nil"/>
                <w:left w:val="nil"/>
                <w:bottom w:val="nil"/>
                <w:right w:val="nil"/>
                <w:between w:val="nil"/>
              </w:pBdr>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Children’s learning is led by their interests. If they bring books in from home, we share them during our story time and may use them to develop continuous provision.</w:t>
            </w:r>
          </w:p>
          <w:p w14:paraId="0311AF1B" w14:textId="77777777" w:rsidR="00273DDF" w:rsidRPr="00A021BA" w:rsidRDefault="00273DDF" w:rsidP="00273513">
            <w:pPr>
              <w:rPr>
                <w:rFonts w:asciiTheme="minorHAnsi" w:hAnsiTheme="minorHAnsi" w:cstheme="minorHAnsi"/>
                <w:b/>
                <w:u w:val="single"/>
              </w:rPr>
            </w:pPr>
          </w:p>
        </w:tc>
      </w:tr>
      <w:tr w:rsidR="00220118" w:rsidRPr="00621F33" w14:paraId="649087E4" w14:textId="77777777" w:rsidTr="00220118">
        <w:trPr>
          <w:trHeight w:val="456"/>
        </w:trPr>
        <w:tc>
          <w:tcPr>
            <w:tcW w:w="15570" w:type="dxa"/>
            <w:tcBorders>
              <w:top w:val="single" w:sz="4" w:space="0" w:color="auto"/>
              <w:bottom w:val="single" w:sz="4" w:space="0" w:color="auto"/>
            </w:tcBorders>
            <w:shd w:val="clear" w:color="auto" w:fill="auto"/>
          </w:tcPr>
          <w:p w14:paraId="52E98B44" w14:textId="677FE57A" w:rsidR="00220118" w:rsidRPr="00B2099A" w:rsidRDefault="00220118" w:rsidP="00220118">
            <w:pPr>
              <w:pBdr>
                <w:top w:val="nil"/>
                <w:left w:val="nil"/>
                <w:bottom w:val="nil"/>
                <w:right w:val="nil"/>
                <w:between w:val="nil"/>
              </w:pBdr>
              <w:jc w:val="center"/>
              <w:rPr>
                <w:rFonts w:asciiTheme="minorHAnsi" w:eastAsia="Times New Roman" w:hAnsiTheme="minorHAnsi" w:cstheme="minorHAnsi"/>
                <w:b/>
                <w:bCs/>
                <w:sz w:val="28"/>
                <w:szCs w:val="28"/>
              </w:rPr>
            </w:pPr>
            <w:r w:rsidRPr="00B2099A">
              <w:rPr>
                <w:rFonts w:asciiTheme="minorHAnsi" w:eastAsia="Times New Roman" w:hAnsiTheme="minorHAnsi" w:cstheme="minorHAnsi"/>
                <w:b/>
                <w:bCs/>
                <w:sz w:val="28"/>
                <w:szCs w:val="28"/>
              </w:rPr>
              <w:lastRenderedPageBreak/>
              <w:t>Writing</w:t>
            </w:r>
          </w:p>
        </w:tc>
      </w:tr>
      <w:tr w:rsidR="00220118" w:rsidRPr="00621F33" w14:paraId="5845C1B6" w14:textId="77777777" w:rsidTr="00B2099A">
        <w:trPr>
          <w:trHeight w:val="2040"/>
        </w:trPr>
        <w:tc>
          <w:tcPr>
            <w:tcW w:w="15570" w:type="dxa"/>
            <w:tcBorders>
              <w:top w:val="single" w:sz="4" w:space="0" w:color="auto"/>
              <w:bottom w:val="single" w:sz="4" w:space="0" w:color="auto"/>
            </w:tcBorders>
            <w:shd w:val="clear" w:color="auto" w:fill="auto"/>
          </w:tcPr>
          <w:p w14:paraId="73EF40BD" w14:textId="6733549A" w:rsidR="00220118" w:rsidRDefault="00BC351F" w:rsidP="00273513">
            <w:pPr>
              <w:rPr>
                <w:rFonts w:asciiTheme="minorHAnsi" w:eastAsia="Times New Roman" w:hAnsiTheme="minorHAnsi" w:cstheme="minorHAnsi"/>
                <w:b/>
                <w:bCs/>
                <w:sz w:val="20"/>
                <w:szCs w:val="20"/>
                <w:u w:val="single"/>
              </w:rPr>
            </w:pPr>
            <w:r w:rsidRPr="00BC351F">
              <w:rPr>
                <w:rFonts w:asciiTheme="minorHAnsi" w:eastAsia="Times New Roman" w:hAnsiTheme="minorHAnsi" w:cstheme="minorHAnsi"/>
                <w:b/>
                <w:bCs/>
                <w:sz w:val="20"/>
                <w:szCs w:val="20"/>
                <w:u w:val="single"/>
              </w:rPr>
              <w:t>Guided Writing</w:t>
            </w:r>
          </w:p>
          <w:p w14:paraId="757DD0AB" w14:textId="4E834500" w:rsidR="00494157" w:rsidRPr="0094466A" w:rsidRDefault="0094466A" w:rsidP="00494157">
            <w:pPr>
              <w:rPr>
                <w:rFonts w:asciiTheme="minorHAnsi" w:eastAsia="Times New Roman" w:hAnsiTheme="minorHAnsi" w:cstheme="minorHAnsi"/>
                <w:sz w:val="20"/>
                <w:szCs w:val="20"/>
              </w:rPr>
            </w:pPr>
            <w:r w:rsidRPr="0094466A">
              <w:rPr>
                <w:rFonts w:asciiTheme="minorHAnsi" w:eastAsia="Times New Roman" w:hAnsiTheme="minorHAnsi" w:cstheme="minorHAnsi"/>
                <w:sz w:val="20"/>
                <w:szCs w:val="20"/>
              </w:rPr>
              <w:t xml:space="preserve">Children </w:t>
            </w:r>
            <w:r>
              <w:rPr>
                <w:rFonts w:asciiTheme="minorHAnsi" w:eastAsia="Times New Roman" w:hAnsiTheme="minorHAnsi" w:cstheme="minorHAnsi"/>
                <w:sz w:val="20"/>
                <w:szCs w:val="20"/>
              </w:rPr>
              <w:t>engage in regular sessions where writing is modelled to them.</w:t>
            </w:r>
            <w:r w:rsidR="00494157">
              <w:rPr>
                <w:rFonts w:asciiTheme="minorHAnsi" w:eastAsia="Times New Roman" w:hAnsiTheme="minorHAnsi" w:cstheme="minorHAnsi"/>
                <w:sz w:val="20"/>
                <w:szCs w:val="20"/>
              </w:rPr>
              <w:t xml:space="preserve"> EYFS have a weekly book that is their focus for activities and consequent writing sessions. Children are encouraged to apply their phonic knowledge in their writing as soon as possible with the focus being on children developing writing confidence.</w:t>
            </w:r>
            <w:r w:rsidR="002F456D">
              <w:rPr>
                <w:rFonts w:asciiTheme="minorHAnsi" w:eastAsia="Times New Roman" w:hAnsiTheme="minorHAnsi" w:cstheme="minorHAnsi"/>
                <w:sz w:val="20"/>
                <w:szCs w:val="20"/>
              </w:rPr>
              <w:t xml:space="preserve"> Writing forms a part of our daily phonic sessions where children get to use their phonic knowledge to spell and write words. </w:t>
            </w:r>
            <w:r w:rsidR="00135986">
              <w:rPr>
                <w:rFonts w:asciiTheme="minorHAnsi" w:eastAsia="Times New Roman" w:hAnsiTheme="minorHAnsi" w:cstheme="minorHAnsi"/>
                <w:sz w:val="20"/>
                <w:szCs w:val="20"/>
              </w:rPr>
              <w:t>Individual support is given as and when needed as next steps are identified.</w:t>
            </w:r>
          </w:p>
          <w:p w14:paraId="4E097C5D" w14:textId="77777777" w:rsidR="00B2099A" w:rsidRDefault="00B2099A" w:rsidP="00273513">
            <w:pPr>
              <w:rPr>
                <w:rFonts w:asciiTheme="minorHAnsi" w:eastAsia="Times New Roman" w:hAnsiTheme="minorHAnsi" w:cstheme="minorHAnsi"/>
                <w:b/>
                <w:bCs/>
                <w:sz w:val="20"/>
                <w:szCs w:val="20"/>
                <w:u w:val="single"/>
              </w:rPr>
            </w:pPr>
          </w:p>
          <w:p w14:paraId="3CA3080D" w14:textId="5578C0A0" w:rsidR="00B2099A" w:rsidRDefault="00B2099A" w:rsidP="00273513">
            <w:pPr>
              <w:rPr>
                <w:rFonts w:asciiTheme="minorHAnsi" w:eastAsia="Times New Roman" w:hAnsiTheme="minorHAnsi" w:cstheme="minorHAnsi"/>
                <w:b/>
                <w:bCs/>
                <w:sz w:val="20"/>
                <w:szCs w:val="20"/>
                <w:u w:val="single"/>
              </w:rPr>
            </w:pPr>
          </w:p>
          <w:p w14:paraId="1482A38D" w14:textId="286AC2C8" w:rsidR="00B2099A" w:rsidRDefault="00B2099A" w:rsidP="00273513">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Handwriting</w:t>
            </w:r>
          </w:p>
          <w:p w14:paraId="22BF4BE6" w14:textId="349B773F" w:rsidR="0094466A" w:rsidRPr="0094466A" w:rsidRDefault="002F456D" w:rsidP="0027351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Early activities to develop the muscles needed for writing are made a priority from the start. These include manipulatives, </w:t>
            </w:r>
            <w:r w:rsidR="00135986">
              <w:rPr>
                <w:rFonts w:asciiTheme="minorHAnsi" w:eastAsia="Times New Roman" w:hAnsiTheme="minorHAnsi" w:cstheme="minorHAnsi"/>
                <w:sz w:val="20"/>
                <w:szCs w:val="20"/>
              </w:rPr>
              <w:t xml:space="preserve">such as: play </w:t>
            </w:r>
            <w:proofErr w:type="gramStart"/>
            <w:r w:rsidR="00135986">
              <w:rPr>
                <w:rFonts w:asciiTheme="minorHAnsi" w:eastAsia="Times New Roman" w:hAnsiTheme="minorHAnsi" w:cstheme="minorHAnsi"/>
                <w:sz w:val="20"/>
                <w:szCs w:val="20"/>
              </w:rPr>
              <w:t>doh ,</w:t>
            </w:r>
            <w:proofErr w:type="gramEnd"/>
            <w:r w:rsidR="00135986">
              <w:rPr>
                <w:rFonts w:asciiTheme="minorHAnsi" w:eastAsia="Times New Roman" w:hAnsiTheme="minorHAnsi" w:cstheme="minorHAnsi"/>
                <w:sz w:val="20"/>
                <w:szCs w:val="20"/>
              </w:rPr>
              <w:t xml:space="preserve"> sand and messy play. Additionally </w:t>
            </w:r>
            <w:r>
              <w:rPr>
                <w:rFonts w:asciiTheme="minorHAnsi" w:eastAsia="Times New Roman" w:hAnsiTheme="minorHAnsi" w:cstheme="minorHAnsi"/>
                <w:sz w:val="20"/>
                <w:szCs w:val="20"/>
              </w:rPr>
              <w:t xml:space="preserve">engaging large muscle </w:t>
            </w:r>
            <w:r w:rsidR="00135986">
              <w:rPr>
                <w:rFonts w:asciiTheme="minorHAnsi" w:eastAsia="Times New Roman" w:hAnsiTheme="minorHAnsi" w:cstheme="minorHAnsi"/>
                <w:sz w:val="20"/>
                <w:szCs w:val="20"/>
              </w:rPr>
              <w:t>groups</w:t>
            </w:r>
            <w:r>
              <w:rPr>
                <w:rFonts w:asciiTheme="minorHAnsi" w:eastAsia="Times New Roman" w:hAnsiTheme="minorHAnsi" w:cstheme="minorHAnsi"/>
                <w:sz w:val="20"/>
                <w:szCs w:val="20"/>
              </w:rPr>
              <w:t xml:space="preserve"> through use of </w:t>
            </w:r>
            <w:r w:rsidR="00135986">
              <w:rPr>
                <w:rFonts w:asciiTheme="minorHAnsi" w:eastAsia="Times New Roman" w:hAnsiTheme="minorHAnsi" w:cstheme="minorHAnsi"/>
                <w:sz w:val="20"/>
                <w:szCs w:val="20"/>
              </w:rPr>
              <w:t xml:space="preserve">resources such as: </w:t>
            </w:r>
            <w:r>
              <w:rPr>
                <w:rFonts w:asciiTheme="minorHAnsi" w:eastAsia="Times New Roman" w:hAnsiTheme="minorHAnsi" w:cstheme="minorHAnsi"/>
                <w:sz w:val="20"/>
                <w:szCs w:val="20"/>
              </w:rPr>
              <w:t>mop</w:t>
            </w:r>
            <w:r w:rsidR="00135986">
              <w:rPr>
                <w:rFonts w:asciiTheme="minorHAnsi" w:eastAsia="Times New Roman" w:hAnsiTheme="minorHAnsi" w:cstheme="minorHAnsi"/>
                <w:sz w:val="20"/>
                <w:szCs w:val="20"/>
              </w:rPr>
              <w:t>s</w:t>
            </w:r>
            <w:r>
              <w:rPr>
                <w:rFonts w:asciiTheme="minorHAnsi" w:eastAsia="Times New Roman" w:hAnsiTheme="minorHAnsi" w:cstheme="minorHAnsi"/>
                <w:sz w:val="20"/>
                <w:szCs w:val="20"/>
              </w:rPr>
              <w:t xml:space="preserve">, rackets and </w:t>
            </w:r>
            <w:r w:rsidR="00135986">
              <w:rPr>
                <w:rFonts w:asciiTheme="minorHAnsi" w:eastAsia="Times New Roman" w:hAnsiTheme="minorHAnsi" w:cstheme="minorHAnsi"/>
                <w:sz w:val="20"/>
                <w:szCs w:val="20"/>
              </w:rPr>
              <w:t xml:space="preserve">large brushes. </w:t>
            </w:r>
            <w:r w:rsidR="0094466A" w:rsidRPr="0094466A">
              <w:rPr>
                <w:rFonts w:asciiTheme="minorHAnsi" w:eastAsia="Times New Roman" w:hAnsiTheme="minorHAnsi" w:cstheme="minorHAnsi"/>
                <w:sz w:val="20"/>
                <w:szCs w:val="20"/>
              </w:rPr>
              <w:t xml:space="preserve">Handwriting in the EYFS is taught through the Phonics Bug Platform using resources to reinforce this provided by </w:t>
            </w:r>
            <w:proofErr w:type="spellStart"/>
            <w:r w:rsidR="0094466A" w:rsidRPr="0094466A">
              <w:rPr>
                <w:rFonts w:asciiTheme="minorHAnsi" w:eastAsia="Times New Roman" w:hAnsiTheme="minorHAnsi" w:cstheme="minorHAnsi"/>
                <w:sz w:val="20"/>
                <w:szCs w:val="20"/>
              </w:rPr>
              <w:t>LetterJoin</w:t>
            </w:r>
            <w:proofErr w:type="spellEnd"/>
            <w:r w:rsidR="0094466A" w:rsidRPr="0094466A">
              <w:rPr>
                <w:rFonts w:asciiTheme="minorHAnsi" w:eastAsia="Times New Roman" w:hAnsiTheme="minorHAnsi" w:cstheme="minorHAnsi"/>
                <w:sz w:val="20"/>
                <w:szCs w:val="20"/>
              </w:rPr>
              <w:t>.</w:t>
            </w:r>
            <w:r w:rsidR="0094466A">
              <w:rPr>
                <w:rFonts w:asciiTheme="minorHAnsi" w:eastAsia="Times New Roman" w:hAnsiTheme="minorHAnsi" w:cstheme="minorHAnsi"/>
                <w:sz w:val="20"/>
                <w:szCs w:val="20"/>
              </w:rPr>
              <w:t xml:space="preserve"> Children start by learning print then as they progress in KS1 a cursive script based on the </w:t>
            </w:r>
            <w:proofErr w:type="spellStart"/>
            <w:r w:rsidR="0094466A">
              <w:rPr>
                <w:rFonts w:asciiTheme="minorHAnsi" w:eastAsia="Times New Roman" w:hAnsiTheme="minorHAnsi" w:cstheme="minorHAnsi"/>
                <w:sz w:val="20"/>
                <w:szCs w:val="20"/>
              </w:rPr>
              <w:t>letterjoin</w:t>
            </w:r>
            <w:proofErr w:type="spellEnd"/>
            <w:r w:rsidR="0094466A">
              <w:rPr>
                <w:rFonts w:asciiTheme="minorHAnsi" w:eastAsia="Times New Roman" w:hAnsiTheme="minorHAnsi" w:cstheme="minorHAnsi"/>
                <w:sz w:val="20"/>
                <w:szCs w:val="20"/>
              </w:rPr>
              <w:t xml:space="preserve"> font. </w:t>
            </w:r>
            <w:r>
              <w:rPr>
                <w:rFonts w:asciiTheme="minorHAnsi" w:eastAsia="Times New Roman" w:hAnsiTheme="minorHAnsi" w:cstheme="minorHAnsi"/>
                <w:sz w:val="20"/>
                <w:szCs w:val="20"/>
              </w:rPr>
              <w:t xml:space="preserve">As children begin to write misconceptions are gently </w:t>
            </w:r>
            <w:r w:rsidR="00135986">
              <w:rPr>
                <w:rFonts w:asciiTheme="minorHAnsi" w:eastAsia="Times New Roman" w:hAnsiTheme="minorHAnsi" w:cstheme="minorHAnsi"/>
                <w:sz w:val="20"/>
                <w:szCs w:val="20"/>
              </w:rPr>
              <w:t>corrected.</w:t>
            </w:r>
          </w:p>
          <w:p w14:paraId="01D5584C" w14:textId="77777777" w:rsidR="00BC351F" w:rsidRDefault="00BC351F" w:rsidP="00273513">
            <w:pPr>
              <w:rPr>
                <w:rFonts w:asciiTheme="minorHAnsi" w:eastAsia="Times New Roman" w:hAnsiTheme="minorHAnsi" w:cstheme="minorHAnsi"/>
                <w:b/>
                <w:bCs/>
                <w:sz w:val="20"/>
                <w:szCs w:val="20"/>
                <w:u w:val="single"/>
              </w:rPr>
            </w:pPr>
          </w:p>
          <w:p w14:paraId="2277DC5D" w14:textId="77777777" w:rsidR="00BC351F" w:rsidRDefault="00BC351F" w:rsidP="00273513">
            <w:pPr>
              <w:rPr>
                <w:rFonts w:asciiTheme="minorHAnsi" w:eastAsia="Times New Roman" w:hAnsiTheme="minorHAnsi" w:cstheme="minorHAnsi"/>
                <w:b/>
                <w:bCs/>
                <w:sz w:val="20"/>
                <w:szCs w:val="20"/>
                <w:u w:val="single"/>
              </w:rPr>
            </w:pPr>
          </w:p>
          <w:p w14:paraId="42557D89" w14:textId="5CF4EC40" w:rsidR="00BC351F" w:rsidRDefault="00BC351F" w:rsidP="00273513">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Environment/Continuous Provision</w:t>
            </w:r>
          </w:p>
          <w:p w14:paraId="7DE669BF" w14:textId="77777777" w:rsidR="00494157" w:rsidRDefault="00494157" w:rsidP="00494157">
            <w:pPr>
              <w:rPr>
                <w:rFonts w:asciiTheme="minorHAnsi" w:eastAsia="Times New Roman" w:hAnsiTheme="minorHAnsi" w:cstheme="minorHAnsi"/>
                <w:b/>
                <w:bCs/>
                <w:sz w:val="20"/>
                <w:szCs w:val="20"/>
                <w:u w:val="single"/>
              </w:rPr>
            </w:pPr>
          </w:p>
          <w:p w14:paraId="6B2ECFCA" w14:textId="6EB07DB3" w:rsidR="00494157" w:rsidRDefault="00494157" w:rsidP="00494157">
            <w:pPr>
              <w:rPr>
                <w:rFonts w:asciiTheme="minorHAnsi" w:eastAsia="Times New Roman" w:hAnsiTheme="minorHAnsi" w:cstheme="minorHAnsi"/>
                <w:b/>
                <w:bCs/>
                <w:sz w:val="20"/>
                <w:szCs w:val="20"/>
                <w:u w:val="single"/>
              </w:rPr>
            </w:pPr>
            <w:r>
              <w:rPr>
                <w:rFonts w:asciiTheme="minorHAnsi" w:eastAsia="Times New Roman" w:hAnsiTheme="minorHAnsi" w:cstheme="minorHAnsi"/>
                <w:sz w:val="20"/>
                <w:szCs w:val="20"/>
              </w:rPr>
              <w:t>Guided writing sessions are followed by ongoing opportunities within the continuous provision where children can apply these skills independently. They are actively encouraged to use their phonic knowledge to attempt words and sound cards</w:t>
            </w:r>
            <w:r w:rsidR="002F456D">
              <w:rPr>
                <w:rFonts w:asciiTheme="minorHAnsi" w:eastAsia="Times New Roman" w:hAnsiTheme="minorHAnsi" w:cstheme="minorHAnsi"/>
                <w:sz w:val="20"/>
                <w:szCs w:val="20"/>
              </w:rPr>
              <w:t>/</w:t>
            </w:r>
            <w:r>
              <w:rPr>
                <w:rFonts w:asciiTheme="minorHAnsi" w:eastAsia="Times New Roman" w:hAnsiTheme="minorHAnsi" w:cstheme="minorHAnsi"/>
                <w:sz w:val="20"/>
                <w:szCs w:val="20"/>
              </w:rPr>
              <w:t>resources are always readily available to support this process. Within the setting resources to promote all stages of the writing</w:t>
            </w:r>
            <w:r w:rsidR="002F456D">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journey</w:t>
            </w:r>
            <w:r w:rsidR="002F456D">
              <w:rPr>
                <w:rFonts w:asciiTheme="minorHAnsi" w:eastAsia="Times New Roman" w:hAnsiTheme="minorHAnsi" w:cstheme="minorHAnsi"/>
                <w:sz w:val="20"/>
                <w:szCs w:val="20"/>
              </w:rPr>
              <w:t xml:space="preserve"> are constantly available</w:t>
            </w:r>
            <w:r>
              <w:rPr>
                <w:rFonts w:asciiTheme="minorHAnsi" w:eastAsia="Times New Roman" w:hAnsiTheme="minorHAnsi" w:cstheme="minorHAnsi"/>
                <w:sz w:val="20"/>
                <w:szCs w:val="20"/>
              </w:rPr>
              <w:t xml:space="preserve"> and </w:t>
            </w:r>
            <w:proofErr w:type="gramStart"/>
            <w:r>
              <w:rPr>
                <w:rFonts w:asciiTheme="minorHAnsi" w:eastAsia="Times New Roman" w:hAnsiTheme="minorHAnsi" w:cstheme="minorHAnsi"/>
                <w:sz w:val="20"/>
                <w:szCs w:val="20"/>
              </w:rPr>
              <w:t>include:</w:t>
            </w:r>
            <w:proofErr w:type="gramEnd"/>
            <w:r>
              <w:rPr>
                <w:rFonts w:asciiTheme="minorHAnsi" w:eastAsia="Times New Roman" w:hAnsiTheme="minorHAnsi" w:cstheme="minorHAnsi"/>
                <w:sz w:val="20"/>
                <w:szCs w:val="20"/>
              </w:rPr>
              <w:t xml:space="preserve"> clip boards</w:t>
            </w:r>
            <w:r w:rsidR="002F456D">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paper</w:t>
            </w:r>
            <w:r w:rsidR="002F456D">
              <w:rPr>
                <w:rFonts w:asciiTheme="minorHAnsi" w:eastAsia="Times New Roman" w:hAnsiTheme="minorHAnsi" w:cstheme="minorHAnsi"/>
                <w:sz w:val="20"/>
                <w:szCs w:val="20"/>
              </w:rPr>
              <w:t xml:space="preserve"> of various sizes</w:t>
            </w:r>
            <w:r>
              <w:rPr>
                <w:rFonts w:asciiTheme="minorHAnsi" w:eastAsia="Times New Roman" w:hAnsiTheme="minorHAnsi" w:cstheme="minorHAnsi"/>
                <w:sz w:val="20"/>
                <w:szCs w:val="20"/>
              </w:rPr>
              <w:t>, pen</w:t>
            </w:r>
            <w:r w:rsidR="002F456D">
              <w:rPr>
                <w:rFonts w:asciiTheme="minorHAnsi" w:eastAsia="Times New Roman" w:hAnsiTheme="minorHAnsi" w:cstheme="minorHAnsi"/>
                <w:sz w:val="20"/>
                <w:szCs w:val="20"/>
              </w:rPr>
              <w:t>s</w:t>
            </w:r>
            <w:r>
              <w:rPr>
                <w:rFonts w:asciiTheme="minorHAnsi" w:eastAsia="Times New Roman" w:hAnsiTheme="minorHAnsi" w:cstheme="minorHAnsi"/>
                <w:sz w:val="20"/>
                <w:szCs w:val="20"/>
              </w:rPr>
              <w:t>,</w:t>
            </w:r>
            <w:r w:rsidR="002F456D">
              <w:rPr>
                <w:rFonts w:asciiTheme="minorHAnsi" w:eastAsia="Times New Roman" w:hAnsiTheme="minorHAnsi" w:cstheme="minorHAnsi"/>
                <w:sz w:val="20"/>
                <w:szCs w:val="20"/>
              </w:rPr>
              <w:t xml:space="preserve"> chunky colouring pens,</w:t>
            </w:r>
            <w:r>
              <w:rPr>
                <w:rFonts w:asciiTheme="minorHAnsi" w:eastAsia="Times New Roman" w:hAnsiTheme="minorHAnsi" w:cstheme="minorHAnsi"/>
                <w:sz w:val="20"/>
                <w:szCs w:val="20"/>
              </w:rPr>
              <w:t xml:space="preserve"> chalks, mops and paintbrushes</w:t>
            </w:r>
            <w:r w:rsidR="002F456D">
              <w:rPr>
                <w:rFonts w:asciiTheme="minorHAnsi" w:eastAsia="Times New Roman" w:hAnsiTheme="minorHAnsi" w:cstheme="minorHAnsi"/>
                <w:sz w:val="20"/>
                <w:szCs w:val="20"/>
              </w:rPr>
              <w:t>, paints, whiteboards</w:t>
            </w:r>
            <w:r w:rsidR="00135986">
              <w:rPr>
                <w:rFonts w:asciiTheme="minorHAnsi" w:eastAsia="Times New Roman" w:hAnsiTheme="minorHAnsi" w:cstheme="minorHAnsi"/>
                <w:sz w:val="20"/>
                <w:szCs w:val="20"/>
              </w:rPr>
              <w:t xml:space="preserve"> and</w:t>
            </w:r>
            <w:r w:rsidR="002F456D">
              <w:rPr>
                <w:rFonts w:asciiTheme="minorHAnsi" w:eastAsia="Times New Roman" w:hAnsiTheme="minorHAnsi" w:cstheme="minorHAnsi"/>
                <w:sz w:val="20"/>
                <w:szCs w:val="20"/>
              </w:rPr>
              <w:t xml:space="preserve"> chalk boards etc Adults will often come alongside children in their play and model writing as part of an activity. For example</w:t>
            </w:r>
            <w:r w:rsidR="00135986">
              <w:rPr>
                <w:rFonts w:asciiTheme="minorHAnsi" w:eastAsia="Times New Roman" w:hAnsiTheme="minorHAnsi" w:cstheme="minorHAnsi"/>
                <w:sz w:val="20"/>
                <w:szCs w:val="20"/>
              </w:rPr>
              <w:t>,</w:t>
            </w:r>
            <w:r w:rsidR="002F456D">
              <w:rPr>
                <w:rFonts w:asciiTheme="minorHAnsi" w:eastAsia="Times New Roman" w:hAnsiTheme="minorHAnsi" w:cstheme="minorHAnsi"/>
                <w:sz w:val="20"/>
                <w:szCs w:val="20"/>
              </w:rPr>
              <w:t xml:space="preserve"> labelling a map during role play or creating a recipe in the mud kitchen.</w:t>
            </w:r>
            <w:r w:rsidR="00135986">
              <w:rPr>
                <w:rFonts w:asciiTheme="minorHAnsi" w:eastAsia="Times New Roman" w:hAnsiTheme="minorHAnsi" w:cstheme="minorHAnsi"/>
                <w:sz w:val="20"/>
                <w:szCs w:val="20"/>
              </w:rPr>
              <w:t xml:space="preserve"> </w:t>
            </w:r>
          </w:p>
          <w:p w14:paraId="1FB75BB4" w14:textId="64BDC2AA" w:rsidR="005C6F7E" w:rsidRPr="00BC351F" w:rsidRDefault="005C6F7E" w:rsidP="00273513">
            <w:pPr>
              <w:rPr>
                <w:rFonts w:asciiTheme="minorHAnsi" w:eastAsia="Times New Roman" w:hAnsiTheme="minorHAnsi" w:cstheme="minorHAnsi"/>
                <w:b/>
                <w:bCs/>
                <w:sz w:val="20"/>
                <w:szCs w:val="20"/>
                <w:u w:val="single"/>
              </w:rPr>
            </w:pPr>
          </w:p>
        </w:tc>
      </w:tr>
      <w:tr w:rsidR="00B2099A" w:rsidRPr="00621F33" w14:paraId="39DC2FDE" w14:textId="77777777" w:rsidTr="00B2099A">
        <w:trPr>
          <w:trHeight w:val="420"/>
        </w:trPr>
        <w:tc>
          <w:tcPr>
            <w:tcW w:w="15570" w:type="dxa"/>
            <w:tcBorders>
              <w:top w:val="single" w:sz="4" w:space="0" w:color="auto"/>
              <w:bottom w:val="single" w:sz="4" w:space="0" w:color="auto"/>
            </w:tcBorders>
            <w:shd w:val="clear" w:color="auto" w:fill="auto"/>
          </w:tcPr>
          <w:p w14:paraId="5FF40513" w14:textId="77777777" w:rsidR="00B2099A" w:rsidRPr="00B2099A" w:rsidRDefault="00B2099A" w:rsidP="00B2099A">
            <w:pPr>
              <w:jc w:val="center"/>
              <w:rPr>
                <w:rFonts w:asciiTheme="minorHAnsi" w:eastAsia="Times New Roman" w:hAnsiTheme="minorHAnsi" w:cstheme="minorHAnsi"/>
                <w:b/>
                <w:bCs/>
                <w:sz w:val="28"/>
                <w:szCs w:val="28"/>
              </w:rPr>
            </w:pPr>
            <w:r w:rsidRPr="00B2099A">
              <w:rPr>
                <w:rFonts w:asciiTheme="minorHAnsi" w:eastAsia="Times New Roman" w:hAnsiTheme="minorHAnsi" w:cstheme="minorHAnsi"/>
                <w:b/>
                <w:bCs/>
                <w:sz w:val="28"/>
                <w:szCs w:val="28"/>
              </w:rPr>
              <w:t>Maths</w:t>
            </w:r>
          </w:p>
          <w:p w14:paraId="26C6F61B" w14:textId="77777777" w:rsidR="00B2099A" w:rsidRPr="00BC351F" w:rsidRDefault="00B2099A" w:rsidP="00273513">
            <w:pPr>
              <w:rPr>
                <w:rFonts w:asciiTheme="minorHAnsi" w:eastAsia="Times New Roman" w:hAnsiTheme="minorHAnsi" w:cstheme="minorHAnsi"/>
                <w:b/>
                <w:bCs/>
                <w:sz w:val="20"/>
                <w:szCs w:val="20"/>
                <w:u w:val="single"/>
              </w:rPr>
            </w:pPr>
          </w:p>
        </w:tc>
      </w:tr>
      <w:tr w:rsidR="00B2099A" w:rsidRPr="00621F33" w14:paraId="5681F8E1" w14:textId="77777777" w:rsidTr="00273DDF">
        <w:trPr>
          <w:trHeight w:val="768"/>
        </w:trPr>
        <w:tc>
          <w:tcPr>
            <w:tcW w:w="15570" w:type="dxa"/>
            <w:tcBorders>
              <w:top w:val="single" w:sz="4" w:space="0" w:color="auto"/>
            </w:tcBorders>
            <w:shd w:val="clear" w:color="auto" w:fill="auto"/>
          </w:tcPr>
          <w:p w14:paraId="436D3B30" w14:textId="77777777" w:rsidR="00DE7435" w:rsidRDefault="00DE7435" w:rsidP="00DE7435">
            <w:pPr>
              <w:rPr>
                <w:rFonts w:asciiTheme="minorHAnsi" w:eastAsia="Times New Roman" w:hAnsiTheme="minorHAnsi" w:cstheme="minorHAnsi"/>
                <w:b/>
                <w:bCs/>
                <w:sz w:val="20"/>
                <w:szCs w:val="20"/>
                <w:u w:val="single"/>
              </w:rPr>
            </w:pPr>
            <w:r w:rsidRPr="00B2099A">
              <w:rPr>
                <w:rFonts w:asciiTheme="minorHAnsi" w:eastAsia="Times New Roman" w:hAnsiTheme="minorHAnsi" w:cstheme="minorHAnsi"/>
                <w:b/>
                <w:bCs/>
                <w:sz w:val="20"/>
                <w:szCs w:val="20"/>
                <w:u w:val="single"/>
              </w:rPr>
              <w:t>Guided maths</w:t>
            </w:r>
          </w:p>
          <w:p w14:paraId="50846E36" w14:textId="1C880BF8" w:rsidR="00DE7435" w:rsidRPr="00535991" w:rsidRDefault="00DE7435" w:rsidP="00DE7435">
            <w:pPr>
              <w:rPr>
                <w:rFonts w:asciiTheme="minorHAnsi" w:eastAsia="Times New Roman" w:hAnsiTheme="minorHAnsi" w:cstheme="minorHAnsi"/>
                <w:sz w:val="20"/>
                <w:szCs w:val="20"/>
              </w:rPr>
            </w:pPr>
            <w:r>
              <w:rPr>
                <w:rFonts w:asciiTheme="minorHAnsi" w:eastAsia="Times New Roman" w:hAnsiTheme="minorHAnsi" w:cstheme="minorHAnsi"/>
                <w:sz w:val="20"/>
                <w:szCs w:val="20"/>
              </w:rPr>
              <w:t>Each day our early years children will have a</w:t>
            </w:r>
            <w:r w:rsidR="0094466A">
              <w:rPr>
                <w:rFonts w:asciiTheme="minorHAnsi" w:eastAsia="Times New Roman" w:hAnsiTheme="minorHAnsi" w:cstheme="minorHAnsi"/>
                <w:sz w:val="20"/>
                <w:szCs w:val="20"/>
              </w:rPr>
              <w:t xml:space="preserve">n </w:t>
            </w:r>
            <w:r>
              <w:rPr>
                <w:rFonts w:asciiTheme="minorHAnsi" w:eastAsia="Times New Roman" w:hAnsiTheme="minorHAnsi" w:cstheme="minorHAnsi"/>
                <w:sz w:val="20"/>
                <w:szCs w:val="20"/>
              </w:rPr>
              <w:t xml:space="preserve">adult led maths session. The children explore key concepts </w:t>
            </w:r>
            <w:r w:rsidR="0094466A">
              <w:rPr>
                <w:rFonts w:asciiTheme="minorHAnsi" w:eastAsia="Times New Roman" w:hAnsiTheme="minorHAnsi" w:cstheme="minorHAnsi"/>
                <w:sz w:val="20"/>
                <w:szCs w:val="20"/>
              </w:rPr>
              <w:t>including the keys skills of</w:t>
            </w:r>
            <w:r>
              <w:rPr>
                <w:rFonts w:asciiTheme="minorHAnsi" w:eastAsia="Times New Roman" w:hAnsiTheme="minorHAnsi" w:cstheme="minorHAnsi"/>
                <w:sz w:val="20"/>
                <w:szCs w:val="20"/>
              </w:rPr>
              <w:t xml:space="preserve"> </w:t>
            </w:r>
            <w:r w:rsidR="0094466A">
              <w:rPr>
                <w:rFonts w:asciiTheme="minorHAnsi" w:eastAsia="Times New Roman" w:hAnsiTheme="minorHAnsi" w:cstheme="minorHAnsi"/>
                <w:sz w:val="20"/>
                <w:szCs w:val="20"/>
              </w:rPr>
              <w:t xml:space="preserve">solving, questioning and exploring. </w:t>
            </w:r>
            <w:r>
              <w:rPr>
                <w:rFonts w:asciiTheme="minorHAnsi" w:eastAsia="Times New Roman" w:hAnsiTheme="minorHAnsi" w:cstheme="minorHAnsi"/>
                <w:sz w:val="20"/>
                <w:szCs w:val="20"/>
              </w:rPr>
              <w:t xml:space="preserve"> Key vocabulary is modelled by adults, and we encourage children to use the correct language when discussing or explaining their own ideas and concepts.  Observations are uploaded regularly to tapestry to record progress and monitor their next steps. </w:t>
            </w:r>
          </w:p>
          <w:p w14:paraId="0384FC4A" w14:textId="77777777" w:rsidR="00DE7435" w:rsidRDefault="00DE7435" w:rsidP="00DE7435">
            <w:pPr>
              <w:rPr>
                <w:rFonts w:asciiTheme="minorHAnsi" w:eastAsia="Times New Roman" w:hAnsiTheme="minorHAnsi" w:cstheme="minorHAnsi"/>
                <w:b/>
                <w:bCs/>
                <w:sz w:val="20"/>
                <w:szCs w:val="20"/>
                <w:u w:val="single"/>
              </w:rPr>
            </w:pPr>
          </w:p>
          <w:p w14:paraId="1FCF613A" w14:textId="77777777" w:rsidR="00DE7435" w:rsidRDefault="00DE7435" w:rsidP="00DE7435">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Scheme/approach</w:t>
            </w:r>
          </w:p>
          <w:p w14:paraId="71D1A657" w14:textId="77777777" w:rsidR="00DE7435" w:rsidRPr="00535991" w:rsidRDefault="00DE7435" w:rsidP="00DE7435">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The early years children follow the White Rose scheme of learning. By adopting this approach, we are making sure all children have the same opportunities to learn and the support they need to fully grasp concepts. It allows children the time to take part in practical activities whilst bringing in early problem solving and reasoning skills. This helps to equip the children with the basic skills they need as they progress into KS1. </w:t>
            </w:r>
          </w:p>
          <w:p w14:paraId="12E74142" w14:textId="77777777" w:rsidR="00DE7435" w:rsidRDefault="00DE7435" w:rsidP="00DE7435">
            <w:pPr>
              <w:rPr>
                <w:rFonts w:asciiTheme="minorHAnsi" w:eastAsia="Times New Roman" w:hAnsiTheme="minorHAnsi" w:cstheme="minorHAnsi"/>
                <w:b/>
                <w:bCs/>
                <w:sz w:val="20"/>
                <w:szCs w:val="20"/>
                <w:u w:val="single"/>
              </w:rPr>
            </w:pPr>
          </w:p>
          <w:p w14:paraId="4CBF38F3" w14:textId="77777777" w:rsidR="00DE7435" w:rsidRDefault="00DE7435" w:rsidP="00DE7435">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Environment/Continuous Provision</w:t>
            </w:r>
          </w:p>
          <w:p w14:paraId="53289250" w14:textId="7050CF73" w:rsidR="00E645A1" w:rsidRPr="00B2099A" w:rsidRDefault="00DE7435" w:rsidP="00DE7435">
            <w:pPr>
              <w:rPr>
                <w:rFonts w:asciiTheme="minorHAnsi" w:eastAsia="Times New Roman" w:hAnsiTheme="minorHAnsi" w:cstheme="minorHAnsi"/>
                <w:b/>
                <w:bCs/>
                <w:sz w:val="20"/>
                <w:szCs w:val="20"/>
                <w:u w:val="single"/>
              </w:rPr>
            </w:pPr>
            <w:r>
              <w:rPr>
                <w:rFonts w:asciiTheme="minorHAnsi" w:eastAsia="Times New Roman" w:hAnsiTheme="minorHAnsi" w:cstheme="minorHAnsi"/>
                <w:sz w:val="20"/>
                <w:szCs w:val="20"/>
              </w:rPr>
              <w:t xml:space="preserve">Continuous provision activities include readily available maths opportunities both inside and outside. Children can access these freely during the day. We tailor the activities to link with their stage of development and the guided input they have had with an adult. Adults regularly assess children’s next steps and provide opportunities for them to extend their own learning </w:t>
            </w:r>
            <w:r>
              <w:rPr>
                <w:rFonts w:asciiTheme="minorHAnsi" w:eastAsia="Times New Roman" w:hAnsiTheme="minorHAnsi" w:cstheme="minorHAnsi"/>
                <w:sz w:val="20"/>
                <w:szCs w:val="20"/>
              </w:rPr>
              <w:lastRenderedPageBreak/>
              <w:t xml:space="preserve">through the continuous provision. All our maths resources are labelled with words and pictures to help give the children independence to use these in their play. The children’s learning is driven by their interests which adults note down on our weekly continuous provision plans. The children regularly sing counting and number rhymes. </w:t>
            </w:r>
          </w:p>
        </w:tc>
      </w:tr>
      <w:tr w:rsidR="00273513" w:rsidRPr="00621F33" w14:paraId="2E543957" w14:textId="77777777" w:rsidTr="00E41FF8">
        <w:trPr>
          <w:trHeight w:val="353"/>
        </w:trPr>
        <w:tc>
          <w:tcPr>
            <w:tcW w:w="15570" w:type="dxa"/>
            <w:shd w:val="clear" w:color="auto" w:fill="4A66AC" w:themeFill="accent1"/>
          </w:tcPr>
          <w:p w14:paraId="77EF31BE" w14:textId="5800B98F" w:rsidR="00273513" w:rsidRPr="00273513" w:rsidRDefault="00273513" w:rsidP="50554CBA">
            <w:pPr>
              <w:jc w:val="center"/>
              <w:rPr>
                <w:rFonts w:asciiTheme="minorHAnsi" w:hAnsiTheme="minorHAnsi" w:cstheme="minorHAnsi"/>
                <w:b/>
                <w:bCs/>
                <w:color w:val="FFFFFF" w:themeColor="background1"/>
                <w:sz w:val="28"/>
                <w:szCs w:val="28"/>
              </w:rPr>
            </w:pPr>
            <w:r w:rsidRPr="00273513">
              <w:rPr>
                <w:rFonts w:asciiTheme="minorHAnsi" w:hAnsiTheme="minorHAnsi" w:cstheme="minorHAnsi"/>
                <w:b/>
                <w:bCs/>
                <w:color w:val="FFFFFF" w:themeColor="background1"/>
                <w:sz w:val="28"/>
                <w:szCs w:val="28"/>
              </w:rPr>
              <w:lastRenderedPageBreak/>
              <w:t>In order to assess impact - a guide</w:t>
            </w:r>
          </w:p>
        </w:tc>
      </w:tr>
      <w:tr w:rsidR="00250D2E" w:rsidRPr="00621F33" w14:paraId="545C1A11" w14:textId="77777777" w:rsidTr="264C84B2">
        <w:tc>
          <w:tcPr>
            <w:tcW w:w="15570" w:type="dxa"/>
            <w:shd w:val="clear" w:color="auto" w:fill="FFFFFF" w:themeFill="background1"/>
          </w:tcPr>
          <w:p w14:paraId="2CA38FD3" w14:textId="5FE73E31" w:rsidR="461C09E9" w:rsidRPr="00614C57" w:rsidRDefault="461C09E9" w:rsidP="461C09E9">
            <w:pPr>
              <w:rPr>
                <w:rFonts w:asciiTheme="minorHAnsi" w:hAnsiTheme="minorHAnsi" w:cstheme="minorHAnsi"/>
              </w:rPr>
            </w:pPr>
            <w:bookmarkStart w:id="1" w:name="_Hlk37069748"/>
          </w:p>
          <w:p w14:paraId="73892F8E" w14:textId="2425993C" w:rsidR="5A854180" w:rsidRPr="00614C57" w:rsidRDefault="5A854180" w:rsidP="461C09E9">
            <w:pPr>
              <w:rPr>
                <w:rFonts w:asciiTheme="minorHAnsi" w:hAnsiTheme="minorHAnsi" w:cstheme="minorHAnsi"/>
                <w:b/>
                <w:bCs/>
                <w:u w:val="single"/>
              </w:rPr>
            </w:pPr>
            <w:r w:rsidRPr="00614C57">
              <w:rPr>
                <w:rFonts w:asciiTheme="minorHAnsi" w:hAnsiTheme="minorHAnsi" w:cstheme="minorHAnsi"/>
                <w:b/>
                <w:bCs/>
                <w:u w:val="single"/>
              </w:rPr>
              <w:t>Assessment</w:t>
            </w:r>
          </w:p>
          <w:p w14:paraId="003CA1E3" w14:textId="3E2C9E5F" w:rsidR="461C09E9" w:rsidRPr="00614C57" w:rsidRDefault="461C09E9" w:rsidP="461C09E9">
            <w:pPr>
              <w:rPr>
                <w:rFonts w:asciiTheme="minorHAnsi" w:hAnsiTheme="minorHAnsi" w:cstheme="minorHAnsi"/>
              </w:rPr>
            </w:pPr>
          </w:p>
          <w:p w14:paraId="25FB2EED" w14:textId="40E47DFA" w:rsidR="5F5362DB" w:rsidRPr="00614C57" w:rsidRDefault="5F5362DB" w:rsidP="461C09E9">
            <w:pPr>
              <w:pStyle w:val="ListParagraph"/>
              <w:numPr>
                <w:ilvl w:val="0"/>
                <w:numId w:val="5"/>
              </w:numPr>
              <w:rPr>
                <w:rFonts w:asciiTheme="minorHAnsi" w:hAnsiTheme="minorHAnsi" w:cstheme="minorHAnsi"/>
                <w:color w:val="000000" w:themeColor="text1"/>
              </w:rPr>
            </w:pPr>
            <w:r w:rsidRPr="00614C57">
              <w:rPr>
                <w:rFonts w:asciiTheme="minorHAnsi" w:hAnsiTheme="minorHAnsi" w:cstheme="minorHAnsi"/>
              </w:rPr>
              <w:t>Baseline</w:t>
            </w:r>
            <w:r w:rsidR="27CE00D2" w:rsidRPr="00614C57">
              <w:rPr>
                <w:rFonts w:asciiTheme="minorHAnsi" w:hAnsiTheme="minorHAnsi" w:cstheme="minorHAnsi"/>
              </w:rPr>
              <w:t xml:space="preserve"> – A baseline </w:t>
            </w:r>
            <w:r w:rsidRPr="00614C57">
              <w:rPr>
                <w:rFonts w:asciiTheme="minorHAnsi" w:hAnsiTheme="minorHAnsi" w:cstheme="minorHAnsi"/>
                <w:color w:val="0B0C0C"/>
              </w:rPr>
              <w:t xml:space="preserve">assessment </w:t>
            </w:r>
            <w:r w:rsidR="4911688D" w:rsidRPr="00614C57">
              <w:rPr>
                <w:rFonts w:asciiTheme="minorHAnsi" w:hAnsiTheme="minorHAnsi" w:cstheme="minorHAnsi"/>
                <w:color w:val="0B0C0C"/>
              </w:rPr>
              <w:t xml:space="preserve">is carried out within the first six weeks </w:t>
            </w:r>
            <w:r w:rsidRPr="00614C57">
              <w:rPr>
                <w:rFonts w:asciiTheme="minorHAnsi" w:hAnsiTheme="minorHAnsi" w:cstheme="minorHAnsi"/>
                <w:color w:val="0B0C0C"/>
              </w:rPr>
              <w:t xml:space="preserve">for pupils in </w:t>
            </w:r>
            <w:r w:rsidR="787C994A" w:rsidRPr="00614C57">
              <w:rPr>
                <w:rFonts w:asciiTheme="minorHAnsi" w:hAnsiTheme="minorHAnsi" w:cstheme="minorHAnsi"/>
                <w:color w:val="0B0C0C"/>
              </w:rPr>
              <w:t>R</w:t>
            </w:r>
            <w:r w:rsidRPr="00614C57">
              <w:rPr>
                <w:rFonts w:asciiTheme="minorHAnsi" w:hAnsiTheme="minorHAnsi" w:cstheme="minorHAnsi"/>
                <w:color w:val="0B0C0C"/>
              </w:rPr>
              <w:t>ecepti</w:t>
            </w:r>
            <w:r w:rsidR="3F093D34" w:rsidRPr="00614C57">
              <w:rPr>
                <w:rFonts w:asciiTheme="minorHAnsi" w:hAnsiTheme="minorHAnsi" w:cstheme="minorHAnsi"/>
                <w:color w:val="0B0C0C"/>
              </w:rPr>
              <w:t xml:space="preserve">on as an </w:t>
            </w:r>
            <w:r w:rsidR="48960FB5" w:rsidRPr="00614C57">
              <w:rPr>
                <w:rFonts w:asciiTheme="minorHAnsi" w:hAnsiTheme="minorHAnsi" w:cstheme="minorHAnsi"/>
                <w:color w:val="0B0C0C"/>
              </w:rPr>
              <w:t>on-entry</w:t>
            </w:r>
            <w:r w:rsidR="3F093D34" w:rsidRPr="00614C57">
              <w:rPr>
                <w:rFonts w:asciiTheme="minorHAnsi" w:hAnsiTheme="minorHAnsi" w:cstheme="minorHAnsi"/>
                <w:color w:val="0B0C0C"/>
              </w:rPr>
              <w:t xml:space="preserve"> asse</w:t>
            </w:r>
            <w:r w:rsidR="00264898" w:rsidRPr="00614C57">
              <w:rPr>
                <w:rFonts w:asciiTheme="minorHAnsi" w:hAnsiTheme="minorHAnsi" w:cstheme="minorHAnsi"/>
                <w:color w:val="0B0C0C"/>
              </w:rPr>
              <w:t>ss</w:t>
            </w:r>
            <w:r w:rsidR="3F093D34" w:rsidRPr="00614C57">
              <w:rPr>
                <w:rFonts w:asciiTheme="minorHAnsi" w:hAnsiTheme="minorHAnsi" w:cstheme="minorHAnsi"/>
                <w:color w:val="0B0C0C"/>
              </w:rPr>
              <w:t>ment of pupil attainment.</w:t>
            </w:r>
          </w:p>
          <w:p w14:paraId="4847BF08" w14:textId="27EF15EE" w:rsidR="5F5362DB" w:rsidRPr="00131881"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Summative and formative assessment - </w:t>
            </w:r>
            <w:r w:rsidRPr="00614C57">
              <w:rPr>
                <w:rFonts w:asciiTheme="minorHAnsi" w:hAnsiTheme="minorHAnsi" w:cstheme="minorHAnsi"/>
                <w:color w:val="222222"/>
              </w:rPr>
              <w:t>formative assessment is based on observations of the children in action, both in self-chosen play and planned activities, summative assessment provides a summary of the child's learning and development at a point in time</w:t>
            </w:r>
            <w:r w:rsidR="00A34353" w:rsidRPr="00614C57">
              <w:rPr>
                <w:rFonts w:asciiTheme="minorHAnsi" w:hAnsiTheme="minorHAnsi" w:cstheme="minorHAnsi"/>
                <w:color w:val="222222"/>
              </w:rPr>
              <w:t>.</w:t>
            </w:r>
          </w:p>
          <w:p w14:paraId="1A29151E" w14:textId="7F6C0649" w:rsidR="00131881" w:rsidRPr="001E1DBC" w:rsidRDefault="00131881" w:rsidP="461C09E9">
            <w:pPr>
              <w:pStyle w:val="ListParagraph"/>
              <w:numPr>
                <w:ilvl w:val="0"/>
                <w:numId w:val="5"/>
              </w:numPr>
              <w:spacing w:line="257" w:lineRule="auto"/>
              <w:rPr>
                <w:rFonts w:asciiTheme="minorHAnsi" w:eastAsiaTheme="minorEastAsia" w:hAnsiTheme="minorHAnsi" w:cstheme="minorHAnsi"/>
              </w:rPr>
            </w:pPr>
            <w:r>
              <w:rPr>
                <w:rFonts w:asciiTheme="minorHAnsi" w:hAnsiTheme="minorHAnsi" w:cstheme="minorHAnsi"/>
                <w:color w:val="222222"/>
              </w:rPr>
              <w:t>Phonics Bug schedule of assessment</w:t>
            </w:r>
          </w:p>
          <w:p w14:paraId="6E3A19D9" w14:textId="1FE1785B" w:rsidR="001E1DBC" w:rsidRPr="00614C57" w:rsidRDefault="001E1DBC" w:rsidP="461C09E9">
            <w:pPr>
              <w:pStyle w:val="ListParagraph"/>
              <w:numPr>
                <w:ilvl w:val="0"/>
                <w:numId w:val="5"/>
              </w:numPr>
              <w:spacing w:line="257" w:lineRule="auto"/>
              <w:rPr>
                <w:rFonts w:asciiTheme="minorHAnsi" w:eastAsiaTheme="minorEastAsia" w:hAnsiTheme="minorHAnsi" w:cstheme="minorHAnsi"/>
              </w:rPr>
            </w:pPr>
            <w:r>
              <w:rPr>
                <w:rFonts w:asciiTheme="minorHAnsi" w:hAnsiTheme="minorHAnsi" w:cstheme="minorHAnsi"/>
                <w:color w:val="222222"/>
              </w:rPr>
              <w:t>Phonic Trackers</w:t>
            </w:r>
          </w:p>
          <w:p w14:paraId="47A45761" w14:textId="4FA58F72"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Tapestry – an online </w:t>
            </w:r>
            <w:r w:rsidRPr="00614C57">
              <w:rPr>
                <w:rFonts w:asciiTheme="minorHAnsi" w:hAnsiTheme="minorHAnsi" w:cstheme="minorHAnsi"/>
                <w:i/>
                <w:iCs/>
              </w:rPr>
              <w:t>journal</w:t>
            </w:r>
            <w:r w:rsidRPr="00614C57">
              <w:rPr>
                <w:rFonts w:asciiTheme="minorHAnsi" w:hAnsiTheme="minorHAnsi" w:cstheme="minorHAnsi"/>
              </w:rPr>
              <w:t xml:space="preserve"> to help record all the learning and fun of children's early years education</w:t>
            </w:r>
            <w:r w:rsidRPr="00614C57">
              <w:rPr>
                <w:rFonts w:asciiTheme="minorHAnsi" w:hAnsiTheme="minorHAnsi" w:cstheme="minorHAnsi"/>
                <w:color w:val="4D5156"/>
              </w:rPr>
              <w:t>.</w:t>
            </w:r>
          </w:p>
          <w:p w14:paraId="63DE6049" w14:textId="09CFDCEE" w:rsidR="5F5362DB" w:rsidRPr="00614C57" w:rsidRDefault="5F5362DB" w:rsidP="2939C5B0">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Observation notes – made by teacher/teaching assistant during specific activities/free play</w:t>
            </w:r>
            <w:r w:rsidR="24B802D6" w:rsidRPr="00614C57">
              <w:rPr>
                <w:rFonts w:asciiTheme="minorHAnsi" w:hAnsiTheme="minorHAnsi" w:cstheme="minorHAnsi"/>
              </w:rPr>
              <w:t>.</w:t>
            </w:r>
          </w:p>
          <w:p w14:paraId="1FBF9EAB" w14:textId="4B3404E3" w:rsidR="403E4A7D" w:rsidRPr="00273513" w:rsidRDefault="403E4A7D" w:rsidP="461C09E9">
            <w:pPr>
              <w:pStyle w:val="ListParagraph"/>
              <w:numPr>
                <w:ilvl w:val="0"/>
                <w:numId w:val="5"/>
              </w:numPr>
              <w:spacing w:line="257" w:lineRule="auto"/>
              <w:rPr>
                <w:rFonts w:asciiTheme="minorHAnsi" w:hAnsiTheme="minorHAnsi" w:cstheme="minorHAnsi"/>
                <w:sz w:val="24"/>
                <w:szCs w:val="24"/>
              </w:rPr>
            </w:pPr>
            <w:r w:rsidRPr="00614C57">
              <w:rPr>
                <w:rFonts w:asciiTheme="minorHAnsi" w:hAnsiTheme="minorHAnsi" w:cstheme="minorHAnsi"/>
                <w:color w:val="000000" w:themeColor="text1"/>
              </w:rPr>
              <w:t xml:space="preserve">EYFSP – The </w:t>
            </w:r>
            <w:r w:rsidR="00A34353" w:rsidRPr="00614C57">
              <w:rPr>
                <w:rFonts w:asciiTheme="minorHAnsi" w:hAnsiTheme="minorHAnsi" w:cstheme="minorHAnsi"/>
                <w:color w:val="000000" w:themeColor="text1"/>
              </w:rPr>
              <w:t xml:space="preserve">summative </w:t>
            </w:r>
            <w:r w:rsidRPr="00614C57">
              <w:rPr>
                <w:rFonts w:asciiTheme="minorHAnsi" w:hAnsiTheme="minorHAnsi" w:cstheme="minorHAnsi"/>
                <w:color w:val="000000" w:themeColor="text1"/>
              </w:rPr>
              <w:t xml:space="preserve">judgement against the ELGs at the end of </w:t>
            </w:r>
            <w:r w:rsidR="00A34353" w:rsidRPr="00614C57">
              <w:rPr>
                <w:rFonts w:asciiTheme="minorHAnsi" w:hAnsiTheme="minorHAnsi" w:cstheme="minorHAnsi"/>
                <w:color w:val="000000" w:themeColor="text1"/>
              </w:rPr>
              <w:t xml:space="preserve">the </w:t>
            </w:r>
            <w:proofErr w:type="gramStart"/>
            <w:r w:rsidRPr="00614C57">
              <w:rPr>
                <w:rFonts w:asciiTheme="minorHAnsi" w:hAnsiTheme="minorHAnsi" w:cstheme="minorHAnsi"/>
                <w:color w:val="000000" w:themeColor="text1"/>
              </w:rPr>
              <w:t>Reception</w:t>
            </w:r>
            <w:proofErr w:type="gramEnd"/>
            <w:r w:rsidR="00A34353" w:rsidRPr="00614C57">
              <w:rPr>
                <w:rFonts w:asciiTheme="minorHAnsi" w:hAnsiTheme="minorHAnsi" w:cstheme="minorHAnsi"/>
                <w:color w:val="000000" w:themeColor="text1"/>
              </w:rPr>
              <w:t xml:space="preserve"> year</w:t>
            </w:r>
            <w:r w:rsidR="00A34353" w:rsidRPr="00273513">
              <w:rPr>
                <w:rFonts w:asciiTheme="minorHAnsi" w:hAnsiTheme="minorHAnsi" w:cstheme="minorHAnsi"/>
                <w:color w:val="000000" w:themeColor="text1"/>
                <w:sz w:val="24"/>
                <w:szCs w:val="24"/>
              </w:rPr>
              <w:t>.</w:t>
            </w:r>
          </w:p>
          <w:p w14:paraId="53007A2E" w14:textId="2A94F78D" w:rsidR="00BD0BDC" w:rsidRPr="00273513" w:rsidRDefault="00BD0BDC" w:rsidP="461C09E9">
            <w:pPr>
              <w:rPr>
                <w:rFonts w:asciiTheme="minorHAnsi" w:hAnsiTheme="minorHAnsi" w:cstheme="minorHAnsi"/>
              </w:rPr>
            </w:pPr>
          </w:p>
        </w:tc>
      </w:tr>
      <w:bookmarkEnd w:id="1"/>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9848F" w14:textId="77777777" w:rsidR="002115D9" w:rsidRDefault="002115D9" w:rsidP="00150E53">
      <w:r>
        <w:separator/>
      </w:r>
    </w:p>
  </w:endnote>
  <w:endnote w:type="continuationSeparator" w:id="0">
    <w:p w14:paraId="0E0CEC99" w14:textId="77777777" w:rsidR="002115D9" w:rsidRDefault="002115D9" w:rsidP="00150E53">
      <w:r>
        <w:continuationSeparator/>
      </w:r>
    </w:p>
  </w:endnote>
  <w:endnote w:type="continuationNotice" w:id="1">
    <w:p w14:paraId="6747DA1E" w14:textId="77777777" w:rsidR="002115D9" w:rsidRDefault="00211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94AB" w14:textId="77777777" w:rsidR="002115D9" w:rsidRDefault="002115D9" w:rsidP="00150E53">
      <w:r>
        <w:separator/>
      </w:r>
    </w:p>
  </w:footnote>
  <w:footnote w:type="continuationSeparator" w:id="0">
    <w:p w14:paraId="1764AFB1" w14:textId="77777777" w:rsidR="002115D9" w:rsidRDefault="002115D9" w:rsidP="00150E53">
      <w:r>
        <w:continuationSeparator/>
      </w:r>
    </w:p>
  </w:footnote>
  <w:footnote w:type="continuationNotice" w:id="1">
    <w:p w14:paraId="11D860AC" w14:textId="77777777" w:rsidR="002115D9" w:rsidRDefault="00211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e5GpXA0" int2:invalidationBookmarkName="" int2:hashCode="8/aXaIlvEsYh3x" int2:id="zxz1hxx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56A"/>
    <w:multiLevelType w:val="hybridMultilevel"/>
    <w:tmpl w:val="7C3C8DA0"/>
    <w:lvl w:ilvl="0" w:tplc="A824DE42">
      <w:start w:val="1"/>
      <w:numFmt w:val="bullet"/>
      <w:lvlText w:val="·"/>
      <w:lvlJc w:val="left"/>
      <w:pPr>
        <w:ind w:left="720" w:hanging="360"/>
      </w:pPr>
      <w:rPr>
        <w:rFonts w:ascii="Symbol" w:hAnsi="Symbol" w:hint="default"/>
      </w:rPr>
    </w:lvl>
    <w:lvl w:ilvl="1" w:tplc="0A62982C">
      <w:start w:val="1"/>
      <w:numFmt w:val="bullet"/>
      <w:lvlText w:val="o"/>
      <w:lvlJc w:val="left"/>
      <w:pPr>
        <w:ind w:left="1440" w:hanging="360"/>
      </w:pPr>
      <w:rPr>
        <w:rFonts w:ascii="Courier New" w:hAnsi="Courier New" w:hint="default"/>
      </w:rPr>
    </w:lvl>
    <w:lvl w:ilvl="2" w:tplc="604A87EE">
      <w:start w:val="1"/>
      <w:numFmt w:val="bullet"/>
      <w:lvlText w:val=""/>
      <w:lvlJc w:val="left"/>
      <w:pPr>
        <w:ind w:left="2160" w:hanging="360"/>
      </w:pPr>
      <w:rPr>
        <w:rFonts w:ascii="Wingdings" w:hAnsi="Wingdings" w:hint="default"/>
      </w:rPr>
    </w:lvl>
    <w:lvl w:ilvl="3" w:tplc="2CC60ADE">
      <w:start w:val="1"/>
      <w:numFmt w:val="bullet"/>
      <w:lvlText w:val=""/>
      <w:lvlJc w:val="left"/>
      <w:pPr>
        <w:ind w:left="2880" w:hanging="360"/>
      </w:pPr>
      <w:rPr>
        <w:rFonts w:ascii="Symbol" w:hAnsi="Symbol" w:hint="default"/>
      </w:rPr>
    </w:lvl>
    <w:lvl w:ilvl="4" w:tplc="2424D26C">
      <w:start w:val="1"/>
      <w:numFmt w:val="bullet"/>
      <w:lvlText w:val="o"/>
      <w:lvlJc w:val="left"/>
      <w:pPr>
        <w:ind w:left="3600" w:hanging="360"/>
      </w:pPr>
      <w:rPr>
        <w:rFonts w:ascii="Courier New" w:hAnsi="Courier New" w:hint="default"/>
      </w:rPr>
    </w:lvl>
    <w:lvl w:ilvl="5" w:tplc="07D27F00">
      <w:start w:val="1"/>
      <w:numFmt w:val="bullet"/>
      <w:lvlText w:val=""/>
      <w:lvlJc w:val="left"/>
      <w:pPr>
        <w:ind w:left="4320" w:hanging="360"/>
      </w:pPr>
      <w:rPr>
        <w:rFonts w:ascii="Wingdings" w:hAnsi="Wingdings" w:hint="default"/>
      </w:rPr>
    </w:lvl>
    <w:lvl w:ilvl="6" w:tplc="BCC0819C">
      <w:start w:val="1"/>
      <w:numFmt w:val="bullet"/>
      <w:lvlText w:val=""/>
      <w:lvlJc w:val="left"/>
      <w:pPr>
        <w:ind w:left="5040" w:hanging="360"/>
      </w:pPr>
      <w:rPr>
        <w:rFonts w:ascii="Symbol" w:hAnsi="Symbol" w:hint="default"/>
      </w:rPr>
    </w:lvl>
    <w:lvl w:ilvl="7" w:tplc="B6603046">
      <w:start w:val="1"/>
      <w:numFmt w:val="bullet"/>
      <w:lvlText w:val="o"/>
      <w:lvlJc w:val="left"/>
      <w:pPr>
        <w:ind w:left="5760" w:hanging="360"/>
      </w:pPr>
      <w:rPr>
        <w:rFonts w:ascii="Courier New" w:hAnsi="Courier New" w:hint="default"/>
      </w:rPr>
    </w:lvl>
    <w:lvl w:ilvl="8" w:tplc="7BAE5E14">
      <w:start w:val="1"/>
      <w:numFmt w:val="bullet"/>
      <w:lvlText w:val=""/>
      <w:lvlJc w:val="left"/>
      <w:pPr>
        <w:ind w:left="6480" w:hanging="360"/>
      </w:pPr>
      <w:rPr>
        <w:rFonts w:ascii="Wingdings" w:hAnsi="Wingdings" w:hint="default"/>
      </w:rPr>
    </w:lvl>
  </w:abstractNum>
  <w:abstractNum w:abstractNumId="1" w15:restartNumberingAfterBreak="0">
    <w:nsid w:val="10FE1674"/>
    <w:multiLevelType w:val="multilevel"/>
    <w:tmpl w:val="701C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8AB"/>
    <w:multiLevelType w:val="hybridMultilevel"/>
    <w:tmpl w:val="43929822"/>
    <w:lvl w:ilvl="0" w:tplc="56321B36">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F9"/>
    <w:multiLevelType w:val="hybridMultilevel"/>
    <w:tmpl w:val="5C7C8C2E"/>
    <w:lvl w:ilvl="0" w:tplc="42529AF8">
      <w:start w:val="1"/>
      <w:numFmt w:val="bullet"/>
      <w:lvlText w:val=""/>
      <w:lvlJc w:val="left"/>
      <w:pPr>
        <w:ind w:left="720" w:hanging="360"/>
      </w:pPr>
      <w:rPr>
        <w:rFonts w:ascii="Symbol" w:hAnsi="Symbol" w:hint="default"/>
      </w:rPr>
    </w:lvl>
    <w:lvl w:ilvl="1" w:tplc="9ED4AFBA">
      <w:start w:val="1"/>
      <w:numFmt w:val="bullet"/>
      <w:lvlText w:val="o"/>
      <w:lvlJc w:val="left"/>
      <w:pPr>
        <w:ind w:left="1440" w:hanging="360"/>
      </w:pPr>
      <w:rPr>
        <w:rFonts w:ascii="Courier New" w:hAnsi="Courier New" w:hint="default"/>
      </w:rPr>
    </w:lvl>
    <w:lvl w:ilvl="2" w:tplc="034E18FC">
      <w:start w:val="1"/>
      <w:numFmt w:val="bullet"/>
      <w:lvlText w:val=""/>
      <w:lvlJc w:val="left"/>
      <w:pPr>
        <w:ind w:left="2160" w:hanging="360"/>
      </w:pPr>
      <w:rPr>
        <w:rFonts w:ascii="Wingdings" w:hAnsi="Wingdings" w:hint="default"/>
      </w:rPr>
    </w:lvl>
    <w:lvl w:ilvl="3" w:tplc="05C48200">
      <w:start w:val="1"/>
      <w:numFmt w:val="bullet"/>
      <w:lvlText w:val=""/>
      <w:lvlJc w:val="left"/>
      <w:pPr>
        <w:ind w:left="2880" w:hanging="360"/>
      </w:pPr>
      <w:rPr>
        <w:rFonts w:ascii="Symbol" w:hAnsi="Symbol" w:hint="default"/>
      </w:rPr>
    </w:lvl>
    <w:lvl w:ilvl="4" w:tplc="D90E7D40">
      <w:start w:val="1"/>
      <w:numFmt w:val="bullet"/>
      <w:lvlText w:val="o"/>
      <w:lvlJc w:val="left"/>
      <w:pPr>
        <w:ind w:left="3600" w:hanging="360"/>
      </w:pPr>
      <w:rPr>
        <w:rFonts w:ascii="Courier New" w:hAnsi="Courier New" w:hint="default"/>
      </w:rPr>
    </w:lvl>
    <w:lvl w:ilvl="5" w:tplc="6590D7D0">
      <w:start w:val="1"/>
      <w:numFmt w:val="bullet"/>
      <w:lvlText w:val=""/>
      <w:lvlJc w:val="left"/>
      <w:pPr>
        <w:ind w:left="4320" w:hanging="360"/>
      </w:pPr>
      <w:rPr>
        <w:rFonts w:ascii="Wingdings" w:hAnsi="Wingdings" w:hint="default"/>
      </w:rPr>
    </w:lvl>
    <w:lvl w:ilvl="6" w:tplc="BD7488E0">
      <w:start w:val="1"/>
      <w:numFmt w:val="bullet"/>
      <w:lvlText w:val=""/>
      <w:lvlJc w:val="left"/>
      <w:pPr>
        <w:ind w:left="5040" w:hanging="360"/>
      </w:pPr>
      <w:rPr>
        <w:rFonts w:ascii="Symbol" w:hAnsi="Symbol" w:hint="default"/>
      </w:rPr>
    </w:lvl>
    <w:lvl w:ilvl="7" w:tplc="5B66C5AC">
      <w:start w:val="1"/>
      <w:numFmt w:val="bullet"/>
      <w:lvlText w:val="o"/>
      <w:lvlJc w:val="left"/>
      <w:pPr>
        <w:ind w:left="5760" w:hanging="360"/>
      </w:pPr>
      <w:rPr>
        <w:rFonts w:ascii="Courier New" w:hAnsi="Courier New" w:hint="default"/>
      </w:rPr>
    </w:lvl>
    <w:lvl w:ilvl="8" w:tplc="E920FD7A">
      <w:start w:val="1"/>
      <w:numFmt w:val="bullet"/>
      <w:lvlText w:val=""/>
      <w:lvlJc w:val="left"/>
      <w:pPr>
        <w:ind w:left="6480" w:hanging="360"/>
      </w:pPr>
      <w:rPr>
        <w:rFonts w:ascii="Wingdings" w:hAnsi="Wingdings" w:hint="default"/>
      </w:rPr>
    </w:lvl>
  </w:abstractNum>
  <w:abstractNum w:abstractNumId="4" w15:restartNumberingAfterBreak="0">
    <w:nsid w:val="3274591B"/>
    <w:multiLevelType w:val="hybridMultilevel"/>
    <w:tmpl w:val="5450F198"/>
    <w:lvl w:ilvl="0" w:tplc="F7C84464">
      <w:start w:val="1"/>
      <w:numFmt w:val="bullet"/>
      <w:lvlText w:val=""/>
      <w:lvlJc w:val="left"/>
      <w:pPr>
        <w:ind w:left="720" w:hanging="360"/>
      </w:pPr>
      <w:rPr>
        <w:rFonts w:ascii="Symbol" w:hAnsi="Symbol" w:hint="default"/>
      </w:rPr>
    </w:lvl>
    <w:lvl w:ilvl="1" w:tplc="3556AC26">
      <w:start w:val="1"/>
      <w:numFmt w:val="bullet"/>
      <w:lvlText w:val="o"/>
      <w:lvlJc w:val="left"/>
      <w:pPr>
        <w:ind w:left="1440" w:hanging="360"/>
      </w:pPr>
      <w:rPr>
        <w:rFonts w:ascii="Courier New" w:hAnsi="Courier New" w:hint="default"/>
      </w:rPr>
    </w:lvl>
    <w:lvl w:ilvl="2" w:tplc="C17C46F2">
      <w:start w:val="1"/>
      <w:numFmt w:val="bullet"/>
      <w:lvlText w:val=""/>
      <w:lvlJc w:val="left"/>
      <w:pPr>
        <w:ind w:left="2160" w:hanging="360"/>
      </w:pPr>
      <w:rPr>
        <w:rFonts w:ascii="Wingdings" w:hAnsi="Wingdings" w:hint="default"/>
      </w:rPr>
    </w:lvl>
    <w:lvl w:ilvl="3" w:tplc="488ED2DE">
      <w:start w:val="1"/>
      <w:numFmt w:val="bullet"/>
      <w:lvlText w:val=""/>
      <w:lvlJc w:val="left"/>
      <w:pPr>
        <w:ind w:left="2880" w:hanging="360"/>
      </w:pPr>
      <w:rPr>
        <w:rFonts w:ascii="Symbol" w:hAnsi="Symbol" w:hint="default"/>
      </w:rPr>
    </w:lvl>
    <w:lvl w:ilvl="4" w:tplc="0F580950">
      <w:start w:val="1"/>
      <w:numFmt w:val="bullet"/>
      <w:lvlText w:val="o"/>
      <w:lvlJc w:val="left"/>
      <w:pPr>
        <w:ind w:left="3600" w:hanging="360"/>
      </w:pPr>
      <w:rPr>
        <w:rFonts w:ascii="Courier New" w:hAnsi="Courier New" w:hint="default"/>
      </w:rPr>
    </w:lvl>
    <w:lvl w:ilvl="5" w:tplc="C2E8B0A0">
      <w:start w:val="1"/>
      <w:numFmt w:val="bullet"/>
      <w:lvlText w:val=""/>
      <w:lvlJc w:val="left"/>
      <w:pPr>
        <w:ind w:left="4320" w:hanging="360"/>
      </w:pPr>
      <w:rPr>
        <w:rFonts w:ascii="Wingdings" w:hAnsi="Wingdings" w:hint="default"/>
      </w:rPr>
    </w:lvl>
    <w:lvl w:ilvl="6" w:tplc="9F9A6AD6">
      <w:start w:val="1"/>
      <w:numFmt w:val="bullet"/>
      <w:lvlText w:val=""/>
      <w:lvlJc w:val="left"/>
      <w:pPr>
        <w:ind w:left="5040" w:hanging="360"/>
      </w:pPr>
      <w:rPr>
        <w:rFonts w:ascii="Symbol" w:hAnsi="Symbol" w:hint="default"/>
      </w:rPr>
    </w:lvl>
    <w:lvl w:ilvl="7" w:tplc="F9D03D12">
      <w:start w:val="1"/>
      <w:numFmt w:val="bullet"/>
      <w:lvlText w:val="o"/>
      <w:lvlJc w:val="left"/>
      <w:pPr>
        <w:ind w:left="5760" w:hanging="360"/>
      </w:pPr>
      <w:rPr>
        <w:rFonts w:ascii="Courier New" w:hAnsi="Courier New" w:hint="default"/>
      </w:rPr>
    </w:lvl>
    <w:lvl w:ilvl="8" w:tplc="6D889620">
      <w:start w:val="1"/>
      <w:numFmt w:val="bullet"/>
      <w:lvlText w:val=""/>
      <w:lvlJc w:val="left"/>
      <w:pPr>
        <w:ind w:left="6480" w:hanging="360"/>
      </w:pPr>
      <w:rPr>
        <w:rFonts w:ascii="Wingdings" w:hAnsi="Wingdings" w:hint="default"/>
      </w:rPr>
    </w:lvl>
  </w:abstractNum>
  <w:abstractNum w:abstractNumId="5" w15:restartNumberingAfterBreak="0">
    <w:nsid w:val="497B2C73"/>
    <w:multiLevelType w:val="hybridMultilevel"/>
    <w:tmpl w:val="DBB2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B4D64"/>
    <w:multiLevelType w:val="hybridMultilevel"/>
    <w:tmpl w:val="5FEA180A"/>
    <w:lvl w:ilvl="0" w:tplc="AA3A1850">
      <w:start w:val="1"/>
      <w:numFmt w:val="bullet"/>
      <w:lvlText w:val=""/>
      <w:lvlJc w:val="left"/>
      <w:pPr>
        <w:ind w:left="720" w:hanging="360"/>
      </w:pPr>
      <w:rPr>
        <w:rFonts w:ascii="Symbol" w:hAnsi="Symbol" w:hint="default"/>
      </w:rPr>
    </w:lvl>
    <w:lvl w:ilvl="1" w:tplc="06789866">
      <w:start w:val="1"/>
      <w:numFmt w:val="bullet"/>
      <w:lvlText w:val="o"/>
      <w:lvlJc w:val="left"/>
      <w:pPr>
        <w:ind w:left="1440" w:hanging="360"/>
      </w:pPr>
      <w:rPr>
        <w:rFonts w:ascii="Courier New" w:hAnsi="Courier New" w:hint="default"/>
      </w:rPr>
    </w:lvl>
    <w:lvl w:ilvl="2" w:tplc="1F624E9E">
      <w:start w:val="1"/>
      <w:numFmt w:val="bullet"/>
      <w:lvlText w:val=""/>
      <w:lvlJc w:val="left"/>
      <w:pPr>
        <w:ind w:left="2160" w:hanging="360"/>
      </w:pPr>
      <w:rPr>
        <w:rFonts w:ascii="Wingdings" w:hAnsi="Wingdings" w:hint="default"/>
      </w:rPr>
    </w:lvl>
    <w:lvl w:ilvl="3" w:tplc="5DA84C4A">
      <w:start w:val="1"/>
      <w:numFmt w:val="bullet"/>
      <w:lvlText w:val=""/>
      <w:lvlJc w:val="left"/>
      <w:pPr>
        <w:ind w:left="2880" w:hanging="360"/>
      </w:pPr>
      <w:rPr>
        <w:rFonts w:ascii="Symbol" w:hAnsi="Symbol" w:hint="default"/>
      </w:rPr>
    </w:lvl>
    <w:lvl w:ilvl="4" w:tplc="3468CA4E">
      <w:start w:val="1"/>
      <w:numFmt w:val="bullet"/>
      <w:lvlText w:val="o"/>
      <w:lvlJc w:val="left"/>
      <w:pPr>
        <w:ind w:left="3600" w:hanging="360"/>
      </w:pPr>
      <w:rPr>
        <w:rFonts w:ascii="Courier New" w:hAnsi="Courier New" w:hint="default"/>
      </w:rPr>
    </w:lvl>
    <w:lvl w:ilvl="5" w:tplc="95E4C938">
      <w:start w:val="1"/>
      <w:numFmt w:val="bullet"/>
      <w:lvlText w:val=""/>
      <w:lvlJc w:val="left"/>
      <w:pPr>
        <w:ind w:left="4320" w:hanging="360"/>
      </w:pPr>
      <w:rPr>
        <w:rFonts w:ascii="Wingdings" w:hAnsi="Wingdings" w:hint="default"/>
      </w:rPr>
    </w:lvl>
    <w:lvl w:ilvl="6" w:tplc="EB82758C">
      <w:start w:val="1"/>
      <w:numFmt w:val="bullet"/>
      <w:lvlText w:val=""/>
      <w:lvlJc w:val="left"/>
      <w:pPr>
        <w:ind w:left="5040" w:hanging="360"/>
      </w:pPr>
      <w:rPr>
        <w:rFonts w:ascii="Symbol" w:hAnsi="Symbol" w:hint="default"/>
      </w:rPr>
    </w:lvl>
    <w:lvl w:ilvl="7" w:tplc="15581AC6">
      <w:start w:val="1"/>
      <w:numFmt w:val="bullet"/>
      <w:lvlText w:val="o"/>
      <w:lvlJc w:val="left"/>
      <w:pPr>
        <w:ind w:left="5760" w:hanging="360"/>
      </w:pPr>
      <w:rPr>
        <w:rFonts w:ascii="Courier New" w:hAnsi="Courier New" w:hint="default"/>
      </w:rPr>
    </w:lvl>
    <w:lvl w:ilvl="8" w:tplc="901CFF50">
      <w:start w:val="1"/>
      <w:numFmt w:val="bullet"/>
      <w:lvlText w:val=""/>
      <w:lvlJc w:val="left"/>
      <w:pPr>
        <w:ind w:left="6480" w:hanging="360"/>
      </w:pPr>
      <w:rPr>
        <w:rFonts w:ascii="Wingdings" w:hAnsi="Wingdings" w:hint="default"/>
      </w:rPr>
    </w:lvl>
  </w:abstractNum>
  <w:abstractNum w:abstractNumId="7" w15:restartNumberingAfterBreak="0">
    <w:nsid w:val="6FB77E35"/>
    <w:multiLevelType w:val="hybridMultilevel"/>
    <w:tmpl w:val="34421094"/>
    <w:lvl w:ilvl="0" w:tplc="72DA9B00">
      <w:start w:val="1"/>
      <w:numFmt w:val="bullet"/>
      <w:lvlText w:val=""/>
      <w:lvlJc w:val="left"/>
      <w:pPr>
        <w:ind w:left="720" w:hanging="360"/>
      </w:pPr>
      <w:rPr>
        <w:rFonts w:ascii="Symbol" w:hAnsi="Symbol" w:hint="default"/>
      </w:rPr>
    </w:lvl>
    <w:lvl w:ilvl="1" w:tplc="F5EAA5C2">
      <w:start w:val="1"/>
      <w:numFmt w:val="bullet"/>
      <w:lvlText w:val="o"/>
      <w:lvlJc w:val="left"/>
      <w:pPr>
        <w:ind w:left="1440" w:hanging="360"/>
      </w:pPr>
      <w:rPr>
        <w:rFonts w:ascii="Courier New" w:hAnsi="Courier New" w:hint="default"/>
      </w:rPr>
    </w:lvl>
    <w:lvl w:ilvl="2" w:tplc="AD52A5E0">
      <w:start w:val="1"/>
      <w:numFmt w:val="bullet"/>
      <w:lvlText w:val=""/>
      <w:lvlJc w:val="left"/>
      <w:pPr>
        <w:ind w:left="2160" w:hanging="360"/>
      </w:pPr>
      <w:rPr>
        <w:rFonts w:ascii="Wingdings" w:hAnsi="Wingdings" w:hint="default"/>
      </w:rPr>
    </w:lvl>
    <w:lvl w:ilvl="3" w:tplc="192CEB1E">
      <w:start w:val="1"/>
      <w:numFmt w:val="bullet"/>
      <w:lvlText w:val=""/>
      <w:lvlJc w:val="left"/>
      <w:pPr>
        <w:ind w:left="2880" w:hanging="360"/>
      </w:pPr>
      <w:rPr>
        <w:rFonts w:ascii="Symbol" w:hAnsi="Symbol" w:hint="default"/>
      </w:rPr>
    </w:lvl>
    <w:lvl w:ilvl="4" w:tplc="89FE58E2">
      <w:start w:val="1"/>
      <w:numFmt w:val="bullet"/>
      <w:lvlText w:val="o"/>
      <w:lvlJc w:val="left"/>
      <w:pPr>
        <w:ind w:left="3600" w:hanging="360"/>
      </w:pPr>
      <w:rPr>
        <w:rFonts w:ascii="Courier New" w:hAnsi="Courier New" w:hint="default"/>
      </w:rPr>
    </w:lvl>
    <w:lvl w:ilvl="5" w:tplc="3F02A898">
      <w:start w:val="1"/>
      <w:numFmt w:val="bullet"/>
      <w:lvlText w:val=""/>
      <w:lvlJc w:val="left"/>
      <w:pPr>
        <w:ind w:left="4320" w:hanging="360"/>
      </w:pPr>
      <w:rPr>
        <w:rFonts w:ascii="Wingdings" w:hAnsi="Wingdings" w:hint="default"/>
      </w:rPr>
    </w:lvl>
    <w:lvl w:ilvl="6" w:tplc="7F2A057A">
      <w:start w:val="1"/>
      <w:numFmt w:val="bullet"/>
      <w:lvlText w:val=""/>
      <w:lvlJc w:val="left"/>
      <w:pPr>
        <w:ind w:left="5040" w:hanging="360"/>
      </w:pPr>
      <w:rPr>
        <w:rFonts w:ascii="Symbol" w:hAnsi="Symbol" w:hint="default"/>
      </w:rPr>
    </w:lvl>
    <w:lvl w:ilvl="7" w:tplc="5D3E92D2">
      <w:start w:val="1"/>
      <w:numFmt w:val="bullet"/>
      <w:lvlText w:val="o"/>
      <w:lvlJc w:val="left"/>
      <w:pPr>
        <w:ind w:left="5760" w:hanging="360"/>
      </w:pPr>
      <w:rPr>
        <w:rFonts w:ascii="Courier New" w:hAnsi="Courier New" w:hint="default"/>
      </w:rPr>
    </w:lvl>
    <w:lvl w:ilvl="8" w:tplc="F62EFC30">
      <w:start w:val="1"/>
      <w:numFmt w:val="bullet"/>
      <w:lvlText w:val=""/>
      <w:lvlJc w:val="left"/>
      <w:pPr>
        <w:ind w:left="6480" w:hanging="360"/>
      </w:pPr>
      <w:rPr>
        <w:rFonts w:ascii="Wingdings" w:hAnsi="Wingdings" w:hint="default"/>
      </w:rPr>
    </w:lvl>
  </w:abstractNum>
  <w:abstractNum w:abstractNumId="8" w15:restartNumberingAfterBreak="0">
    <w:nsid w:val="6FD1013A"/>
    <w:multiLevelType w:val="hybridMultilevel"/>
    <w:tmpl w:val="0030AD62"/>
    <w:lvl w:ilvl="0" w:tplc="DCD8FDA4">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018CD"/>
    <w:multiLevelType w:val="hybridMultilevel"/>
    <w:tmpl w:val="A48624E2"/>
    <w:lvl w:ilvl="0" w:tplc="14CC5992">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0"/>
  </w:num>
  <w:num w:numId="6">
    <w:abstractNumId w:val="1"/>
  </w:num>
  <w:num w:numId="7">
    <w:abstractNumId w:val="5"/>
  </w:num>
  <w:num w:numId="8">
    <w:abstractNumId w:val="8"/>
  </w:num>
  <w:num w:numId="9">
    <w:abstractNumId w:val="9"/>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79D"/>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661AF"/>
    <w:rsid w:val="000714DF"/>
    <w:rsid w:val="00072951"/>
    <w:rsid w:val="00073E2A"/>
    <w:rsid w:val="0007611B"/>
    <w:rsid w:val="00076EE7"/>
    <w:rsid w:val="000774DF"/>
    <w:rsid w:val="00087068"/>
    <w:rsid w:val="00091AD0"/>
    <w:rsid w:val="000935C1"/>
    <w:rsid w:val="00095E9F"/>
    <w:rsid w:val="000961F2"/>
    <w:rsid w:val="000966B8"/>
    <w:rsid w:val="000A61CB"/>
    <w:rsid w:val="000A6475"/>
    <w:rsid w:val="000B23C5"/>
    <w:rsid w:val="000B3DF6"/>
    <w:rsid w:val="000B5222"/>
    <w:rsid w:val="000B7381"/>
    <w:rsid w:val="000C0E4B"/>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1881"/>
    <w:rsid w:val="00132DBD"/>
    <w:rsid w:val="00134A2A"/>
    <w:rsid w:val="00135429"/>
    <w:rsid w:val="00135986"/>
    <w:rsid w:val="001412C2"/>
    <w:rsid w:val="00143349"/>
    <w:rsid w:val="00143AF8"/>
    <w:rsid w:val="00150E53"/>
    <w:rsid w:val="00151826"/>
    <w:rsid w:val="001529A2"/>
    <w:rsid w:val="00153AEA"/>
    <w:rsid w:val="00154C02"/>
    <w:rsid w:val="00154CC1"/>
    <w:rsid w:val="00157837"/>
    <w:rsid w:val="00160FC4"/>
    <w:rsid w:val="001657C1"/>
    <w:rsid w:val="00173136"/>
    <w:rsid w:val="001748DC"/>
    <w:rsid w:val="00174ABB"/>
    <w:rsid w:val="00175724"/>
    <w:rsid w:val="0018354B"/>
    <w:rsid w:val="00186DD6"/>
    <w:rsid w:val="00190655"/>
    <w:rsid w:val="00192042"/>
    <w:rsid w:val="00197ACA"/>
    <w:rsid w:val="001A5684"/>
    <w:rsid w:val="001A71A0"/>
    <w:rsid w:val="001A736F"/>
    <w:rsid w:val="001B1462"/>
    <w:rsid w:val="001B28D5"/>
    <w:rsid w:val="001B2BC4"/>
    <w:rsid w:val="001B64B4"/>
    <w:rsid w:val="001C1810"/>
    <w:rsid w:val="001C2D3B"/>
    <w:rsid w:val="001C30D3"/>
    <w:rsid w:val="001C4DAD"/>
    <w:rsid w:val="001C5EBA"/>
    <w:rsid w:val="001C61C9"/>
    <w:rsid w:val="001C6963"/>
    <w:rsid w:val="001C7D6C"/>
    <w:rsid w:val="001D0F1F"/>
    <w:rsid w:val="001D4E65"/>
    <w:rsid w:val="001D6BD0"/>
    <w:rsid w:val="001E13C9"/>
    <w:rsid w:val="001E1DBC"/>
    <w:rsid w:val="001E3565"/>
    <w:rsid w:val="001E60B3"/>
    <w:rsid w:val="001E771F"/>
    <w:rsid w:val="001F0188"/>
    <w:rsid w:val="001F2CCD"/>
    <w:rsid w:val="001F7588"/>
    <w:rsid w:val="001F7FB1"/>
    <w:rsid w:val="002026A5"/>
    <w:rsid w:val="0020284B"/>
    <w:rsid w:val="0020469D"/>
    <w:rsid w:val="0021072A"/>
    <w:rsid w:val="002115D9"/>
    <w:rsid w:val="00211F82"/>
    <w:rsid w:val="002125B0"/>
    <w:rsid w:val="00213308"/>
    <w:rsid w:val="00215822"/>
    <w:rsid w:val="0021688A"/>
    <w:rsid w:val="00216935"/>
    <w:rsid w:val="00216BD4"/>
    <w:rsid w:val="0021750A"/>
    <w:rsid w:val="00217FF4"/>
    <w:rsid w:val="00220118"/>
    <w:rsid w:val="00220DCC"/>
    <w:rsid w:val="00222A85"/>
    <w:rsid w:val="00224BDE"/>
    <w:rsid w:val="002348CA"/>
    <w:rsid w:val="00242D70"/>
    <w:rsid w:val="0024329B"/>
    <w:rsid w:val="002468A2"/>
    <w:rsid w:val="00250D2E"/>
    <w:rsid w:val="0025142A"/>
    <w:rsid w:val="00251D53"/>
    <w:rsid w:val="00254F23"/>
    <w:rsid w:val="0025584E"/>
    <w:rsid w:val="0025715F"/>
    <w:rsid w:val="0025782A"/>
    <w:rsid w:val="00257C28"/>
    <w:rsid w:val="002608B3"/>
    <w:rsid w:val="00264898"/>
    <w:rsid w:val="00264A57"/>
    <w:rsid w:val="00266E19"/>
    <w:rsid w:val="00267409"/>
    <w:rsid w:val="00267F16"/>
    <w:rsid w:val="0027298E"/>
    <w:rsid w:val="00273513"/>
    <w:rsid w:val="00273A85"/>
    <w:rsid w:val="00273C0F"/>
    <w:rsid w:val="00273DD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05D0"/>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456D"/>
    <w:rsid w:val="002F7DA0"/>
    <w:rsid w:val="003021D4"/>
    <w:rsid w:val="003030A4"/>
    <w:rsid w:val="0030603F"/>
    <w:rsid w:val="00310E99"/>
    <w:rsid w:val="0031103A"/>
    <w:rsid w:val="00311F74"/>
    <w:rsid w:val="0031408A"/>
    <w:rsid w:val="00314664"/>
    <w:rsid w:val="00314B0B"/>
    <w:rsid w:val="00314BA3"/>
    <w:rsid w:val="00314D85"/>
    <w:rsid w:val="00315802"/>
    <w:rsid w:val="00317BB2"/>
    <w:rsid w:val="00320A92"/>
    <w:rsid w:val="00320CD9"/>
    <w:rsid w:val="00321196"/>
    <w:rsid w:val="00321636"/>
    <w:rsid w:val="0032178B"/>
    <w:rsid w:val="00331328"/>
    <w:rsid w:val="00334468"/>
    <w:rsid w:val="00334651"/>
    <w:rsid w:val="00335297"/>
    <w:rsid w:val="0033597C"/>
    <w:rsid w:val="00340A07"/>
    <w:rsid w:val="00340C17"/>
    <w:rsid w:val="0035307D"/>
    <w:rsid w:val="003543EE"/>
    <w:rsid w:val="003545C9"/>
    <w:rsid w:val="00356371"/>
    <w:rsid w:val="0036275E"/>
    <w:rsid w:val="00371CB6"/>
    <w:rsid w:val="00372736"/>
    <w:rsid w:val="00372D82"/>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3005"/>
    <w:rsid w:val="00466E20"/>
    <w:rsid w:val="004673AB"/>
    <w:rsid w:val="004719D2"/>
    <w:rsid w:val="00472D60"/>
    <w:rsid w:val="00475690"/>
    <w:rsid w:val="00482C3E"/>
    <w:rsid w:val="00487CE5"/>
    <w:rsid w:val="00487F5C"/>
    <w:rsid w:val="00491D48"/>
    <w:rsid w:val="0049225C"/>
    <w:rsid w:val="00492ABC"/>
    <w:rsid w:val="00493033"/>
    <w:rsid w:val="00493A07"/>
    <w:rsid w:val="00494157"/>
    <w:rsid w:val="004945CB"/>
    <w:rsid w:val="0049488B"/>
    <w:rsid w:val="00494BB3"/>
    <w:rsid w:val="00496B93"/>
    <w:rsid w:val="00496EDB"/>
    <w:rsid w:val="004A00AE"/>
    <w:rsid w:val="004A09C1"/>
    <w:rsid w:val="004A1232"/>
    <w:rsid w:val="004A2470"/>
    <w:rsid w:val="004A3698"/>
    <w:rsid w:val="004A41A0"/>
    <w:rsid w:val="004A4623"/>
    <w:rsid w:val="004A4961"/>
    <w:rsid w:val="004A59F6"/>
    <w:rsid w:val="004A5CB2"/>
    <w:rsid w:val="004A7D5E"/>
    <w:rsid w:val="004B0DCC"/>
    <w:rsid w:val="004B0DE0"/>
    <w:rsid w:val="004B1D39"/>
    <w:rsid w:val="004B2830"/>
    <w:rsid w:val="004B4009"/>
    <w:rsid w:val="004B4505"/>
    <w:rsid w:val="004B7CC2"/>
    <w:rsid w:val="004C0A3B"/>
    <w:rsid w:val="004C255D"/>
    <w:rsid w:val="004C49F9"/>
    <w:rsid w:val="004C6249"/>
    <w:rsid w:val="004C6B4E"/>
    <w:rsid w:val="004D1835"/>
    <w:rsid w:val="004D6199"/>
    <w:rsid w:val="004D7FFA"/>
    <w:rsid w:val="004E4429"/>
    <w:rsid w:val="004E6889"/>
    <w:rsid w:val="004F150C"/>
    <w:rsid w:val="004F18FB"/>
    <w:rsid w:val="004F1E00"/>
    <w:rsid w:val="004F5714"/>
    <w:rsid w:val="004F5D1F"/>
    <w:rsid w:val="004F62AD"/>
    <w:rsid w:val="004F776F"/>
    <w:rsid w:val="005008AE"/>
    <w:rsid w:val="005065BB"/>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84DCD"/>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6F7E"/>
    <w:rsid w:val="005C779D"/>
    <w:rsid w:val="005D05BF"/>
    <w:rsid w:val="005D0B7D"/>
    <w:rsid w:val="005D1062"/>
    <w:rsid w:val="005D4880"/>
    <w:rsid w:val="005E6E7A"/>
    <w:rsid w:val="005E7E82"/>
    <w:rsid w:val="005F03B3"/>
    <w:rsid w:val="005F2BF6"/>
    <w:rsid w:val="00600052"/>
    <w:rsid w:val="006035EF"/>
    <w:rsid w:val="00606FA4"/>
    <w:rsid w:val="00607046"/>
    <w:rsid w:val="00612102"/>
    <w:rsid w:val="006140F4"/>
    <w:rsid w:val="00614C57"/>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6C70"/>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5A4"/>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6550"/>
    <w:rsid w:val="006D76AC"/>
    <w:rsid w:val="006E296E"/>
    <w:rsid w:val="006F1094"/>
    <w:rsid w:val="006F2D02"/>
    <w:rsid w:val="006F57F7"/>
    <w:rsid w:val="006F6515"/>
    <w:rsid w:val="00723F68"/>
    <w:rsid w:val="00724896"/>
    <w:rsid w:val="00724CCD"/>
    <w:rsid w:val="00726062"/>
    <w:rsid w:val="00732D04"/>
    <w:rsid w:val="00733A25"/>
    <w:rsid w:val="00744305"/>
    <w:rsid w:val="007447FD"/>
    <w:rsid w:val="007467EC"/>
    <w:rsid w:val="00747469"/>
    <w:rsid w:val="00757880"/>
    <w:rsid w:val="00761350"/>
    <w:rsid w:val="007619EA"/>
    <w:rsid w:val="00762ABA"/>
    <w:rsid w:val="0077165D"/>
    <w:rsid w:val="00776684"/>
    <w:rsid w:val="007769E5"/>
    <w:rsid w:val="00781B0C"/>
    <w:rsid w:val="00785A64"/>
    <w:rsid w:val="007869B6"/>
    <w:rsid w:val="007874AC"/>
    <w:rsid w:val="00787508"/>
    <w:rsid w:val="00797DDE"/>
    <w:rsid w:val="007A1735"/>
    <w:rsid w:val="007A3320"/>
    <w:rsid w:val="007A336C"/>
    <w:rsid w:val="007A3D1E"/>
    <w:rsid w:val="007A65CA"/>
    <w:rsid w:val="007A7F86"/>
    <w:rsid w:val="007B0D6D"/>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E6D1F"/>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5EE8"/>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137"/>
    <w:rsid w:val="00872A5A"/>
    <w:rsid w:val="00873A58"/>
    <w:rsid w:val="008749A1"/>
    <w:rsid w:val="0087726C"/>
    <w:rsid w:val="008777FD"/>
    <w:rsid w:val="00877F34"/>
    <w:rsid w:val="00880B59"/>
    <w:rsid w:val="00885DAC"/>
    <w:rsid w:val="00886E1B"/>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3944"/>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0F1B"/>
    <w:rsid w:val="009311DC"/>
    <w:rsid w:val="00932078"/>
    <w:rsid w:val="009349B5"/>
    <w:rsid w:val="00936225"/>
    <w:rsid w:val="009367C9"/>
    <w:rsid w:val="00937B04"/>
    <w:rsid w:val="00940B94"/>
    <w:rsid w:val="00942FA8"/>
    <w:rsid w:val="0094466A"/>
    <w:rsid w:val="00945489"/>
    <w:rsid w:val="00946D72"/>
    <w:rsid w:val="009510EE"/>
    <w:rsid w:val="00954A55"/>
    <w:rsid w:val="00955607"/>
    <w:rsid w:val="0095576F"/>
    <w:rsid w:val="009607AC"/>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BC8"/>
    <w:rsid w:val="009A3973"/>
    <w:rsid w:val="009A4A01"/>
    <w:rsid w:val="009A4B11"/>
    <w:rsid w:val="009A5DE9"/>
    <w:rsid w:val="009A756C"/>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21BA"/>
    <w:rsid w:val="00A030CE"/>
    <w:rsid w:val="00A0379A"/>
    <w:rsid w:val="00A04B5E"/>
    <w:rsid w:val="00A05567"/>
    <w:rsid w:val="00A05FA7"/>
    <w:rsid w:val="00A075FC"/>
    <w:rsid w:val="00A07630"/>
    <w:rsid w:val="00A11061"/>
    <w:rsid w:val="00A125E1"/>
    <w:rsid w:val="00A13CFB"/>
    <w:rsid w:val="00A14952"/>
    <w:rsid w:val="00A1647B"/>
    <w:rsid w:val="00A236DB"/>
    <w:rsid w:val="00A23B3C"/>
    <w:rsid w:val="00A23B52"/>
    <w:rsid w:val="00A272DE"/>
    <w:rsid w:val="00A30FE4"/>
    <w:rsid w:val="00A311D2"/>
    <w:rsid w:val="00A322C8"/>
    <w:rsid w:val="00A33916"/>
    <w:rsid w:val="00A34353"/>
    <w:rsid w:val="00A34C69"/>
    <w:rsid w:val="00A35D90"/>
    <w:rsid w:val="00A373E3"/>
    <w:rsid w:val="00A41027"/>
    <w:rsid w:val="00A4106D"/>
    <w:rsid w:val="00A4262C"/>
    <w:rsid w:val="00A449F4"/>
    <w:rsid w:val="00A453E2"/>
    <w:rsid w:val="00A454EE"/>
    <w:rsid w:val="00A460EC"/>
    <w:rsid w:val="00A462AA"/>
    <w:rsid w:val="00A46983"/>
    <w:rsid w:val="00A5478A"/>
    <w:rsid w:val="00A54BEC"/>
    <w:rsid w:val="00A54D1A"/>
    <w:rsid w:val="00A559EA"/>
    <w:rsid w:val="00A616C4"/>
    <w:rsid w:val="00A62B33"/>
    <w:rsid w:val="00A64420"/>
    <w:rsid w:val="00A66F07"/>
    <w:rsid w:val="00A707A1"/>
    <w:rsid w:val="00A72539"/>
    <w:rsid w:val="00A73B75"/>
    <w:rsid w:val="00A757A7"/>
    <w:rsid w:val="00A75E03"/>
    <w:rsid w:val="00A76CF1"/>
    <w:rsid w:val="00A77DFA"/>
    <w:rsid w:val="00A8058E"/>
    <w:rsid w:val="00A80A98"/>
    <w:rsid w:val="00A85F3C"/>
    <w:rsid w:val="00A91159"/>
    <w:rsid w:val="00A94A02"/>
    <w:rsid w:val="00A9614B"/>
    <w:rsid w:val="00A974F3"/>
    <w:rsid w:val="00AA018B"/>
    <w:rsid w:val="00AA1F02"/>
    <w:rsid w:val="00AA2F3C"/>
    <w:rsid w:val="00AA46E3"/>
    <w:rsid w:val="00AA4CA3"/>
    <w:rsid w:val="00AB3DBF"/>
    <w:rsid w:val="00AC0212"/>
    <w:rsid w:val="00AC20EC"/>
    <w:rsid w:val="00AC2BFE"/>
    <w:rsid w:val="00AC4F9A"/>
    <w:rsid w:val="00AD0647"/>
    <w:rsid w:val="00AD2DA2"/>
    <w:rsid w:val="00AD3291"/>
    <w:rsid w:val="00AE08F0"/>
    <w:rsid w:val="00AE3C66"/>
    <w:rsid w:val="00AE4549"/>
    <w:rsid w:val="00AE4804"/>
    <w:rsid w:val="00AF0286"/>
    <w:rsid w:val="00AF2663"/>
    <w:rsid w:val="00AF267F"/>
    <w:rsid w:val="00AF5105"/>
    <w:rsid w:val="00AF7568"/>
    <w:rsid w:val="00B00BC5"/>
    <w:rsid w:val="00B013CA"/>
    <w:rsid w:val="00B05B93"/>
    <w:rsid w:val="00B12AC4"/>
    <w:rsid w:val="00B13B92"/>
    <w:rsid w:val="00B13BF5"/>
    <w:rsid w:val="00B140BD"/>
    <w:rsid w:val="00B14C12"/>
    <w:rsid w:val="00B15FA8"/>
    <w:rsid w:val="00B20225"/>
    <w:rsid w:val="00B206DD"/>
    <w:rsid w:val="00B2099A"/>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4D8A"/>
    <w:rsid w:val="00B85E37"/>
    <w:rsid w:val="00B92895"/>
    <w:rsid w:val="00B96008"/>
    <w:rsid w:val="00B97080"/>
    <w:rsid w:val="00B97EE5"/>
    <w:rsid w:val="00BA2A32"/>
    <w:rsid w:val="00BA426C"/>
    <w:rsid w:val="00BA5D0E"/>
    <w:rsid w:val="00BA7CD7"/>
    <w:rsid w:val="00BB0FDD"/>
    <w:rsid w:val="00BB4982"/>
    <w:rsid w:val="00BB54DC"/>
    <w:rsid w:val="00BB76ED"/>
    <w:rsid w:val="00BC0503"/>
    <w:rsid w:val="00BC351F"/>
    <w:rsid w:val="00BC5E99"/>
    <w:rsid w:val="00BC704C"/>
    <w:rsid w:val="00BD0BDC"/>
    <w:rsid w:val="00BD10D0"/>
    <w:rsid w:val="00BD4625"/>
    <w:rsid w:val="00BD55A0"/>
    <w:rsid w:val="00BD5A73"/>
    <w:rsid w:val="00BD5D27"/>
    <w:rsid w:val="00BD778D"/>
    <w:rsid w:val="00BE13B7"/>
    <w:rsid w:val="00BE1CD3"/>
    <w:rsid w:val="00BE33EE"/>
    <w:rsid w:val="00BE3E98"/>
    <w:rsid w:val="00BE43CB"/>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187C"/>
    <w:rsid w:val="00C21F5E"/>
    <w:rsid w:val="00C2272B"/>
    <w:rsid w:val="00C2674B"/>
    <w:rsid w:val="00C26C2E"/>
    <w:rsid w:val="00C30E90"/>
    <w:rsid w:val="00C31FE5"/>
    <w:rsid w:val="00C34760"/>
    <w:rsid w:val="00C36485"/>
    <w:rsid w:val="00C36FAD"/>
    <w:rsid w:val="00C37550"/>
    <w:rsid w:val="00C43D06"/>
    <w:rsid w:val="00C46E7D"/>
    <w:rsid w:val="00C47986"/>
    <w:rsid w:val="00C5119A"/>
    <w:rsid w:val="00C51941"/>
    <w:rsid w:val="00C55822"/>
    <w:rsid w:val="00C61565"/>
    <w:rsid w:val="00C62348"/>
    <w:rsid w:val="00C64A54"/>
    <w:rsid w:val="00C65BC7"/>
    <w:rsid w:val="00C67065"/>
    <w:rsid w:val="00C74AD4"/>
    <w:rsid w:val="00C755DB"/>
    <w:rsid w:val="00C75982"/>
    <w:rsid w:val="00C75BA8"/>
    <w:rsid w:val="00C81242"/>
    <w:rsid w:val="00C829E5"/>
    <w:rsid w:val="00C845D7"/>
    <w:rsid w:val="00C90AB9"/>
    <w:rsid w:val="00C90D9B"/>
    <w:rsid w:val="00C91C5F"/>
    <w:rsid w:val="00C924D0"/>
    <w:rsid w:val="00C943E9"/>
    <w:rsid w:val="00C94A43"/>
    <w:rsid w:val="00C97327"/>
    <w:rsid w:val="00CA7254"/>
    <w:rsid w:val="00CA7348"/>
    <w:rsid w:val="00CB0B0A"/>
    <w:rsid w:val="00CB1A56"/>
    <w:rsid w:val="00CB444F"/>
    <w:rsid w:val="00CB76CB"/>
    <w:rsid w:val="00CC2F87"/>
    <w:rsid w:val="00CC7E43"/>
    <w:rsid w:val="00CD480D"/>
    <w:rsid w:val="00CD6D0E"/>
    <w:rsid w:val="00CE0CD3"/>
    <w:rsid w:val="00CE144A"/>
    <w:rsid w:val="00CF03B5"/>
    <w:rsid w:val="00CF61CB"/>
    <w:rsid w:val="00CF784A"/>
    <w:rsid w:val="00D01517"/>
    <w:rsid w:val="00D04228"/>
    <w:rsid w:val="00D05F79"/>
    <w:rsid w:val="00D068D6"/>
    <w:rsid w:val="00D10266"/>
    <w:rsid w:val="00D10AAE"/>
    <w:rsid w:val="00D135B5"/>
    <w:rsid w:val="00D16C14"/>
    <w:rsid w:val="00D201C8"/>
    <w:rsid w:val="00D21B8F"/>
    <w:rsid w:val="00D22ED3"/>
    <w:rsid w:val="00D272DB"/>
    <w:rsid w:val="00D304C7"/>
    <w:rsid w:val="00D31FF9"/>
    <w:rsid w:val="00D33B74"/>
    <w:rsid w:val="00D35736"/>
    <w:rsid w:val="00D35821"/>
    <w:rsid w:val="00D40E52"/>
    <w:rsid w:val="00D427E8"/>
    <w:rsid w:val="00D51524"/>
    <w:rsid w:val="00D51580"/>
    <w:rsid w:val="00D54727"/>
    <w:rsid w:val="00D56D2B"/>
    <w:rsid w:val="00D65420"/>
    <w:rsid w:val="00D70217"/>
    <w:rsid w:val="00D76499"/>
    <w:rsid w:val="00D849AA"/>
    <w:rsid w:val="00D859C4"/>
    <w:rsid w:val="00D877D4"/>
    <w:rsid w:val="00D90067"/>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E7435"/>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1902"/>
    <w:rsid w:val="00E41FF8"/>
    <w:rsid w:val="00E43646"/>
    <w:rsid w:val="00E45BA7"/>
    <w:rsid w:val="00E45F47"/>
    <w:rsid w:val="00E46DD6"/>
    <w:rsid w:val="00E519AC"/>
    <w:rsid w:val="00E52E5E"/>
    <w:rsid w:val="00E54B73"/>
    <w:rsid w:val="00E55806"/>
    <w:rsid w:val="00E60141"/>
    <w:rsid w:val="00E630CB"/>
    <w:rsid w:val="00E6348F"/>
    <w:rsid w:val="00E637A1"/>
    <w:rsid w:val="00E645A1"/>
    <w:rsid w:val="00E6549D"/>
    <w:rsid w:val="00E751F2"/>
    <w:rsid w:val="00E80B40"/>
    <w:rsid w:val="00E811DF"/>
    <w:rsid w:val="00E81583"/>
    <w:rsid w:val="00E849C0"/>
    <w:rsid w:val="00E901D2"/>
    <w:rsid w:val="00E95318"/>
    <w:rsid w:val="00E95AD8"/>
    <w:rsid w:val="00EA343F"/>
    <w:rsid w:val="00EA41E9"/>
    <w:rsid w:val="00EA7054"/>
    <w:rsid w:val="00EA74D9"/>
    <w:rsid w:val="00EB3D92"/>
    <w:rsid w:val="00EC79CD"/>
    <w:rsid w:val="00ED179D"/>
    <w:rsid w:val="00ED2F99"/>
    <w:rsid w:val="00ED5351"/>
    <w:rsid w:val="00EE290A"/>
    <w:rsid w:val="00EE2B15"/>
    <w:rsid w:val="00EE4C22"/>
    <w:rsid w:val="00EE6D66"/>
    <w:rsid w:val="00EE7D64"/>
    <w:rsid w:val="00EF3336"/>
    <w:rsid w:val="00EF3B19"/>
    <w:rsid w:val="00EF3F7D"/>
    <w:rsid w:val="00EF7385"/>
    <w:rsid w:val="00F004ED"/>
    <w:rsid w:val="00F02FED"/>
    <w:rsid w:val="00F056B1"/>
    <w:rsid w:val="00F066C0"/>
    <w:rsid w:val="00F06A23"/>
    <w:rsid w:val="00F1469F"/>
    <w:rsid w:val="00F1761C"/>
    <w:rsid w:val="00F215A7"/>
    <w:rsid w:val="00F21E25"/>
    <w:rsid w:val="00F25B56"/>
    <w:rsid w:val="00F2627B"/>
    <w:rsid w:val="00F27715"/>
    <w:rsid w:val="00F279CB"/>
    <w:rsid w:val="00F30BB7"/>
    <w:rsid w:val="00F3141F"/>
    <w:rsid w:val="00F33FF9"/>
    <w:rsid w:val="00F34D2C"/>
    <w:rsid w:val="00F35607"/>
    <w:rsid w:val="00F35E7D"/>
    <w:rsid w:val="00F375DC"/>
    <w:rsid w:val="00F4061C"/>
    <w:rsid w:val="00F40727"/>
    <w:rsid w:val="00F4606C"/>
    <w:rsid w:val="00F46417"/>
    <w:rsid w:val="00F509A2"/>
    <w:rsid w:val="00F50BD6"/>
    <w:rsid w:val="00F51067"/>
    <w:rsid w:val="00F51B15"/>
    <w:rsid w:val="00F56507"/>
    <w:rsid w:val="00F56A6A"/>
    <w:rsid w:val="00F62030"/>
    <w:rsid w:val="00F725D6"/>
    <w:rsid w:val="00F7410A"/>
    <w:rsid w:val="00F75A9E"/>
    <w:rsid w:val="00F75D28"/>
    <w:rsid w:val="00F76101"/>
    <w:rsid w:val="00F7792F"/>
    <w:rsid w:val="00F82405"/>
    <w:rsid w:val="00F84612"/>
    <w:rsid w:val="00F91F2A"/>
    <w:rsid w:val="00F935F3"/>
    <w:rsid w:val="00F94069"/>
    <w:rsid w:val="00F94EC4"/>
    <w:rsid w:val="00F97173"/>
    <w:rsid w:val="00FA25DC"/>
    <w:rsid w:val="00FA39CB"/>
    <w:rsid w:val="00FA4483"/>
    <w:rsid w:val="00FA4927"/>
    <w:rsid w:val="00FB3E4E"/>
    <w:rsid w:val="00FC1B00"/>
    <w:rsid w:val="00FC7A46"/>
    <w:rsid w:val="00FD08DC"/>
    <w:rsid w:val="00FD19AE"/>
    <w:rsid w:val="00FD452D"/>
    <w:rsid w:val="00FD5C5F"/>
    <w:rsid w:val="00FD76B5"/>
    <w:rsid w:val="00FE4220"/>
    <w:rsid w:val="00FE4F7F"/>
    <w:rsid w:val="00FE7FC6"/>
    <w:rsid w:val="00FF1359"/>
    <w:rsid w:val="00FF208B"/>
    <w:rsid w:val="00FF390A"/>
    <w:rsid w:val="00FF49E0"/>
    <w:rsid w:val="02FBC371"/>
    <w:rsid w:val="03F5E781"/>
    <w:rsid w:val="0471FC6E"/>
    <w:rsid w:val="05246EB9"/>
    <w:rsid w:val="05AF2178"/>
    <w:rsid w:val="06E35F27"/>
    <w:rsid w:val="09410092"/>
    <w:rsid w:val="0967E5F0"/>
    <w:rsid w:val="0A26D218"/>
    <w:rsid w:val="0A80307B"/>
    <w:rsid w:val="0E3AB86C"/>
    <w:rsid w:val="1006B534"/>
    <w:rsid w:val="1043D345"/>
    <w:rsid w:val="12F59FD9"/>
    <w:rsid w:val="16197FB3"/>
    <w:rsid w:val="179C27B7"/>
    <w:rsid w:val="1964E15D"/>
    <w:rsid w:val="1C3D8424"/>
    <w:rsid w:val="1D545848"/>
    <w:rsid w:val="1DABD4EC"/>
    <w:rsid w:val="1FA7399C"/>
    <w:rsid w:val="20BF9BD3"/>
    <w:rsid w:val="24B802D6"/>
    <w:rsid w:val="24E3A14E"/>
    <w:rsid w:val="25F2B7AD"/>
    <w:rsid w:val="25FCCFB4"/>
    <w:rsid w:val="264C84B2"/>
    <w:rsid w:val="26F92684"/>
    <w:rsid w:val="27CE00D2"/>
    <w:rsid w:val="28EA59AE"/>
    <w:rsid w:val="28ED41ED"/>
    <w:rsid w:val="2909B6B9"/>
    <w:rsid w:val="2939C5B0"/>
    <w:rsid w:val="2A3C599A"/>
    <w:rsid w:val="2A862A0F"/>
    <w:rsid w:val="2C8B94B5"/>
    <w:rsid w:val="2DBDCAD1"/>
    <w:rsid w:val="2F2910E0"/>
    <w:rsid w:val="2F9F74D3"/>
    <w:rsid w:val="31A95770"/>
    <w:rsid w:val="32A5A985"/>
    <w:rsid w:val="3365B5A1"/>
    <w:rsid w:val="3714D4F8"/>
    <w:rsid w:val="380174AE"/>
    <w:rsid w:val="38941E72"/>
    <w:rsid w:val="398C9141"/>
    <w:rsid w:val="3B2AB713"/>
    <w:rsid w:val="3BDAAAA3"/>
    <w:rsid w:val="3DD231EB"/>
    <w:rsid w:val="3F093D34"/>
    <w:rsid w:val="403E4A7D"/>
    <w:rsid w:val="40829D9E"/>
    <w:rsid w:val="41960C8A"/>
    <w:rsid w:val="45B663B4"/>
    <w:rsid w:val="461C09E9"/>
    <w:rsid w:val="4723C865"/>
    <w:rsid w:val="4836AA5C"/>
    <w:rsid w:val="48960FB5"/>
    <w:rsid w:val="4911688D"/>
    <w:rsid w:val="4B05C31D"/>
    <w:rsid w:val="50241FA8"/>
    <w:rsid w:val="50554CBA"/>
    <w:rsid w:val="5267FD77"/>
    <w:rsid w:val="54FB3A2B"/>
    <w:rsid w:val="563696DA"/>
    <w:rsid w:val="56DA7D1E"/>
    <w:rsid w:val="58B740BA"/>
    <w:rsid w:val="5A854180"/>
    <w:rsid w:val="5B0010E9"/>
    <w:rsid w:val="5CE97A53"/>
    <w:rsid w:val="5DCA7354"/>
    <w:rsid w:val="5F11BA00"/>
    <w:rsid w:val="5F5362DB"/>
    <w:rsid w:val="6123B42E"/>
    <w:rsid w:val="643A680D"/>
    <w:rsid w:val="64F48C38"/>
    <w:rsid w:val="66153870"/>
    <w:rsid w:val="67B54C9E"/>
    <w:rsid w:val="6AF0FAC5"/>
    <w:rsid w:val="6BFAA053"/>
    <w:rsid w:val="6D6894AC"/>
    <w:rsid w:val="6F8F3171"/>
    <w:rsid w:val="6FE8BAD8"/>
    <w:rsid w:val="70C3B2CE"/>
    <w:rsid w:val="70D1BBDF"/>
    <w:rsid w:val="7121F783"/>
    <w:rsid w:val="71FFFEBA"/>
    <w:rsid w:val="726D8C40"/>
    <w:rsid w:val="76699493"/>
    <w:rsid w:val="785D4AB6"/>
    <w:rsid w:val="787C994A"/>
    <w:rsid w:val="78DCA178"/>
    <w:rsid w:val="791CEB5A"/>
    <w:rsid w:val="7CC68883"/>
    <w:rsid w:val="7E34A7B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F004ED"/>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F004ED"/>
    <w:rPr>
      <w:rFonts w:asciiTheme="majorHAnsi" w:eastAsiaTheme="majorEastAsia" w:hAnsiTheme="majorHAnsi" w:cstheme="majorBidi"/>
      <w:color w:val="374C80" w:themeColor="accent1" w:themeShade="BF"/>
      <w:sz w:val="26"/>
      <w:szCs w:val="26"/>
      <w:lang w:eastAsia="en-GB" w:bidi="en-GB"/>
    </w:rPr>
  </w:style>
  <w:style w:type="character" w:styleId="Emphasis">
    <w:name w:val="Emphasis"/>
    <w:basedOn w:val="DefaultParagraphFont"/>
    <w:uiPriority w:val="20"/>
    <w:qFormat/>
    <w:rsid w:val="00CD6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4590631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5B5E8-51AD-4EC4-8CC4-1E38D82006F0}">
  <ds:schemaRefs>
    <ds:schemaRef ds:uri="http://schemas.openxmlformats.org/officeDocument/2006/bibliography"/>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4032FA-832A-4080-B90D-7C53C527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4498</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2</cp:revision>
  <cp:lastPrinted>2020-01-27T22:44:00Z</cp:lastPrinted>
  <dcterms:created xsi:type="dcterms:W3CDTF">2022-02-17T11:11:00Z</dcterms:created>
  <dcterms:modified xsi:type="dcterms:W3CDTF">2022-02-17T11:11:00Z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